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E4" w:rsidRDefault="000411E4" w:rsidP="000411E4">
      <w:pPr>
        <w:jc w:val="center"/>
        <w:rPr>
          <w:b/>
        </w:rPr>
      </w:pPr>
      <w:r>
        <w:rPr>
          <w:b/>
        </w:rPr>
        <w:t>ТЕХНИЧЕСКОЕ ЗАДАНИЕ</w:t>
      </w:r>
    </w:p>
    <w:p w:rsidR="000411E4" w:rsidRDefault="000411E4" w:rsidP="000411E4">
      <w:pPr>
        <w:jc w:val="center"/>
        <w:rPr>
          <w:b/>
        </w:rPr>
      </w:pPr>
      <w:r>
        <w:rPr>
          <w:b/>
        </w:rPr>
        <w:t>на маркетинговый отчет</w:t>
      </w:r>
    </w:p>
    <w:p w:rsidR="000411E4" w:rsidRPr="000411E4" w:rsidRDefault="000411E4" w:rsidP="000411E4">
      <w:pPr>
        <w:jc w:val="center"/>
        <w:rPr>
          <w:b/>
          <w:sz w:val="28"/>
          <w:szCs w:val="28"/>
        </w:rPr>
      </w:pPr>
      <w:r w:rsidRPr="000411E4">
        <w:rPr>
          <w:b/>
          <w:sz w:val="28"/>
          <w:szCs w:val="28"/>
        </w:rPr>
        <w:t>«Российский рынок катализаторов для нефтепереработки»</w:t>
      </w:r>
    </w:p>
    <w:p w:rsidR="000411E4" w:rsidRDefault="000411E4" w:rsidP="009529E5">
      <w:pPr>
        <w:rPr>
          <w:b/>
        </w:rPr>
      </w:pPr>
    </w:p>
    <w:p w:rsidR="000411E4" w:rsidRDefault="000411E4" w:rsidP="000411E4">
      <w:pPr>
        <w:ind w:firstLine="567"/>
        <w:rPr>
          <w:b/>
        </w:rPr>
      </w:pPr>
    </w:p>
    <w:p w:rsidR="000411E4" w:rsidRDefault="000411E4" w:rsidP="000411E4">
      <w:pPr>
        <w:ind w:firstLine="567"/>
        <w:rPr>
          <w:b/>
        </w:rPr>
      </w:pPr>
    </w:p>
    <w:p w:rsidR="000411E4" w:rsidRDefault="00535420" w:rsidP="000411E4">
      <w:pPr>
        <w:ind w:firstLine="567"/>
        <w:rPr>
          <w:b/>
        </w:rPr>
      </w:pPr>
      <w:r>
        <w:rPr>
          <w:b/>
        </w:rPr>
        <w:t>1. Общие требования к О</w:t>
      </w:r>
      <w:r w:rsidR="000411E4">
        <w:rPr>
          <w:b/>
        </w:rPr>
        <w:t>тчету</w:t>
      </w:r>
    </w:p>
    <w:p w:rsidR="009529E5" w:rsidRDefault="000411E4" w:rsidP="000411E4">
      <w:pPr>
        <w:ind w:firstLine="567"/>
      </w:pPr>
      <w:r>
        <w:t>1</w:t>
      </w:r>
      <w:r w:rsidR="009529E5">
        <w:t xml:space="preserve">.1. Все маркетинговые данные должны приводиться в динамике: как параметры изменялись в течение </w:t>
      </w:r>
      <w:r>
        <w:t xml:space="preserve">последних </w:t>
      </w:r>
      <w:r w:rsidR="009529E5">
        <w:t>пяти</w:t>
      </w:r>
      <w:r>
        <w:t xml:space="preserve"> лет. Ж</w:t>
      </w:r>
      <w:r w:rsidR="009529E5">
        <w:t>елательно</w:t>
      </w:r>
      <w:r w:rsidR="009678C4">
        <w:t>,</w:t>
      </w:r>
      <w:r>
        <w:t xml:space="preserve"> привести прогноз </w:t>
      </w:r>
      <w:r w:rsidR="009529E5">
        <w:t xml:space="preserve">изменения </w:t>
      </w:r>
      <w:r>
        <w:t>цен и объемов потребления на три года вперед</w:t>
      </w:r>
      <w:r w:rsidR="009529E5">
        <w:t>.</w:t>
      </w:r>
    </w:p>
    <w:p w:rsidR="000411E4" w:rsidRDefault="000411E4" w:rsidP="009529E5">
      <w:pPr>
        <w:ind w:firstLine="540"/>
      </w:pPr>
      <w:r>
        <w:t>1</w:t>
      </w:r>
      <w:r w:rsidR="009529E5">
        <w:t xml:space="preserve">.2. </w:t>
      </w:r>
      <w:r>
        <w:t>Несмотря на то, что Отчет посвящен российскому рынку, авторы должны высказать свое мнение на тему: как ситуация на зарубежном рынке может отразиться на российском рынке (например: рост цен на металлы платиновой группы, строительство или вывод из эксплуатации новых заводов).</w:t>
      </w:r>
    </w:p>
    <w:p w:rsidR="002C35AF" w:rsidRDefault="000411E4" w:rsidP="009529E5">
      <w:pPr>
        <w:ind w:firstLine="540"/>
      </w:pPr>
      <w:r>
        <w:t>1</w:t>
      </w:r>
      <w:r w:rsidR="009529E5">
        <w:t>.3. Если по какому-либо подпункту маркетингово</w:t>
      </w:r>
      <w:r>
        <w:t xml:space="preserve">го Отчета </w:t>
      </w:r>
      <w:r w:rsidR="009529E5">
        <w:t xml:space="preserve">отсутствует информация, следует указать это, особо подчеркнув </w:t>
      </w:r>
      <w:r w:rsidR="002C35AF">
        <w:t>те случаи, которые могут существенно повлиять на состояние рынка.</w:t>
      </w:r>
    </w:p>
    <w:p w:rsidR="009678C4" w:rsidRPr="009678C4" w:rsidRDefault="009678C4" w:rsidP="009678C4">
      <w:pPr>
        <w:ind w:firstLine="540"/>
      </w:pPr>
      <w:r w:rsidRPr="009678C4">
        <w:t xml:space="preserve">1.4. Отчет должен быть посвящен </w:t>
      </w:r>
      <w:r w:rsidRPr="00EF0FD3">
        <w:rPr>
          <w:b/>
        </w:rPr>
        <w:t>трем типам</w:t>
      </w:r>
      <w:r w:rsidRPr="009678C4">
        <w:t xml:space="preserve"> катализаторов</w:t>
      </w:r>
      <w:r>
        <w:t xml:space="preserve"> для нефтепереработки</w:t>
      </w:r>
      <w:r w:rsidRPr="009678C4">
        <w:t>:</w:t>
      </w:r>
    </w:p>
    <w:p w:rsidR="009678C4" w:rsidRPr="002C35AF" w:rsidRDefault="009678C4" w:rsidP="009678C4">
      <w:pPr>
        <w:ind w:firstLine="540"/>
        <w:rPr>
          <w:b/>
        </w:rPr>
      </w:pPr>
      <w:r w:rsidRPr="002C35AF">
        <w:rPr>
          <w:b/>
        </w:rPr>
        <w:t xml:space="preserve">- катализаторы </w:t>
      </w:r>
      <w:r w:rsidRPr="002C35AF">
        <w:rPr>
          <w:b/>
        </w:rPr>
        <w:t xml:space="preserve">крекинга, </w:t>
      </w:r>
    </w:p>
    <w:p w:rsidR="009678C4" w:rsidRPr="002C35AF" w:rsidRDefault="009678C4" w:rsidP="009678C4">
      <w:pPr>
        <w:ind w:firstLine="540"/>
        <w:rPr>
          <w:b/>
        </w:rPr>
      </w:pPr>
      <w:r w:rsidRPr="002C35AF">
        <w:rPr>
          <w:b/>
        </w:rPr>
        <w:t xml:space="preserve">- катализаторы </w:t>
      </w:r>
      <w:proofErr w:type="spellStart"/>
      <w:r w:rsidRPr="002C35AF">
        <w:rPr>
          <w:b/>
        </w:rPr>
        <w:t>риформинга</w:t>
      </w:r>
      <w:proofErr w:type="spellEnd"/>
      <w:r w:rsidRPr="002C35AF">
        <w:rPr>
          <w:b/>
        </w:rPr>
        <w:t xml:space="preserve">, </w:t>
      </w:r>
    </w:p>
    <w:p w:rsidR="009678C4" w:rsidRPr="002C35AF" w:rsidRDefault="009678C4" w:rsidP="009678C4">
      <w:pPr>
        <w:ind w:firstLine="540"/>
        <w:rPr>
          <w:b/>
        </w:rPr>
      </w:pPr>
      <w:r w:rsidRPr="002C35AF">
        <w:rPr>
          <w:b/>
        </w:rPr>
        <w:t xml:space="preserve">- катализаторы </w:t>
      </w:r>
      <w:r w:rsidRPr="002C35AF">
        <w:rPr>
          <w:b/>
        </w:rPr>
        <w:t>гидрирования</w:t>
      </w:r>
      <w:r w:rsidRPr="002C35AF">
        <w:rPr>
          <w:b/>
        </w:rPr>
        <w:t xml:space="preserve"> (</w:t>
      </w:r>
      <w:r w:rsidR="001F5683" w:rsidRPr="002C35AF">
        <w:rPr>
          <w:b/>
          <w:bCs/>
        </w:rPr>
        <w:t xml:space="preserve">гидрокрекинга, гидроочистки и </w:t>
      </w:r>
      <w:proofErr w:type="spellStart"/>
      <w:r w:rsidR="001F5683" w:rsidRPr="002C35AF">
        <w:rPr>
          <w:b/>
          <w:bCs/>
        </w:rPr>
        <w:t>гидрообессеривания</w:t>
      </w:r>
      <w:proofErr w:type="spellEnd"/>
      <w:r w:rsidRPr="002C35AF">
        <w:rPr>
          <w:b/>
        </w:rPr>
        <w:t xml:space="preserve">). </w:t>
      </w:r>
    </w:p>
    <w:p w:rsidR="009678C4" w:rsidRPr="001F5683" w:rsidRDefault="00EF0FD3" w:rsidP="009678C4">
      <w:pPr>
        <w:ind w:firstLine="540"/>
      </w:pPr>
      <w:r>
        <w:t xml:space="preserve">1.5. </w:t>
      </w:r>
      <w:r w:rsidR="009678C4" w:rsidRPr="001F5683">
        <w:t>Прочие типы катализаторов заказчика не интересуют.</w:t>
      </w:r>
      <w:r>
        <w:t xml:space="preserve"> Катализаторы, которые не используются для нефтепереработки и нефтехимии заказчика не интересуют. </w:t>
      </w:r>
    </w:p>
    <w:p w:rsidR="007306E4" w:rsidRPr="009678C4" w:rsidRDefault="00EF0FD3" w:rsidP="007306E4">
      <w:pPr>
        <w:ind w:firstLine="540"/>
      </w:pPr>
      <w:r>
        <w:t>1.6</w:t>
      </w:r>
      <w:r w:rsidR="007306E4">
        <w:t xml:space="preserve">. </w:t>
      </w:r>
      <w:r w:rsidR="007306E4">
        <w:t xml:space="preserve">Далее дается описание </w:t>
      </w:r>
      <w:r w:rsidR="00535420">
        <w:t xml:space="preserve">содержания </w:t>
      </w:r>
      <w:r w:rsidR="007306E4">
        <w:t>раздел</w:t>
      </w:r>
      <w:r w:rsidR="00535420">
        <w:t>а, посвященного одному из типов катализаторов</w:t>
      </w:r>
      <w:proofErr w:type="gramStart"/>
      <w:r w:rsidR="00535420">
        <w:t>.</w:t>
      </w:r>
      <w:proofErr w:type="gramEnd"/>
      <w:r w:rsidR="00535420">
        <w:t xml:space="preserve"> Всего должно быть три таких раздела.</w:t>
      </w:r>
      <w:bookmarkStart w:id="0" w:name="_GoBack"/>
      <w:bookmarkEnd w:id="0"/>
    </w:p>
    <w:p w:rsidR="007306E4" w:rsidRDefault="007306E4" w:rsidP="009678C4">
      <w:pPr>
        <w:ind w:firstLine="540"/>
      </w:pPr>
    </w:p>
    <w:p w:rsidR="00535420" w:rsidRPr="00535420" w:rsidRDefault="00535420" w:rsidP="009678C4">
      <w:pPr>
        <w:ind w:firstLine="540"/>
        <w:rPr>
          <w:b/>
        </w:rPr>
      </w:pPr>
      <w:r w:rsidRPr="00535420">
        <w:rPr>
          <w:b/>
        </w:rPr>
        <w:t>СОДЕРЖАНИЕ РАЗДЕЛА ОТЧЕТА</w:t>
      </w:r>
    </w:p>
    <w:p w:rsidR="00535420" w:rsidRDefault="00535420" w:rsidP="009678C4">
      <w:pPr>
        <w:ind w:firstLine="540"/>
      </w:pPr>
    </w:p>
    <w:p w:rsidR="009678C4" w:rsidRPr="007306E4" w:rsidRDefault="001F5683" w:rsidP="009678C4">
      <w:pPr>
        <w:ind w:firstLine="540"/>
        <w:rPr>
          <w:b/>
        </w:rPr>
      </w:pPr>
      <w:r>
        <w:rPr>
          <w:b/>
        </w:rPr>
        <w:t xml:space="preserve">2. Введение </w:t>
      </w:r>
    </w:p>
    <w:p w:rsidR="00EF0FD3" w:rsidRDefault="00535420" w:rsidP="00535420">
      <w:pPr>
        <w:ind w:firstLine="567"/>
      </w:pPr>
      <w:r>
        <w:t xml:space="preserve">2.1. </w:t>
      </w:r>
      <w:r w:rsidR="001F5683">
        <w:t xml:space="preserve">Краткое описание </w:t>
      </w:r>
      <w:r w:rsidR="00EF0FD3">
        <w:t xml:space="preserve">видов и марок </w:t>
      </w:r>
      <w:r w:rsidR="001F5683">
        <w:t>катализаторов.</w:t>
      </w:r>
      <w:r w:rsidR="00EF0FD3">
        <w:t xml:space="preserve"> </w:t>
      </w:r>
    </w:p>
    <w:p w:rsidR="001F5683" w:rsidRDefault="00EF0FD3" w:rsidP="00535420">
      <w:pPr>
        <w:ind w:firstLine="567"/>
      </w:pPr>
      <w:r>
        <w:t>2.2. Описание катализаторов как физико-химических объектов.</w:t>
      </w:r>
    </w:p>
    <w:p w:rsidR="00EF0FD3" w:rsidRDefault="00EF0FD3" w:rsidP="00535420">
      <w:pPr>
        <w:ind w:firstLine="567"/>
      </w:pPr>
      <w:r>
        <w:t>2.3. Описание катализаторов как товара (фасовка, упаковка, хранение).</w:t>
      </w:r>
    </w:p>
    <w:p w:rsidR="00EF0FD3" w:rsidRDefault="00857CA0" w:rsidP="00535420">
      <w:pPr>
        <w:ind w:firstLine="567"/>
      </w:pPr>
      <w:r>
        <w:t xml:space="preserve">2.4. Описание </w:t>
      </w:r>
      <w:proofErr w:type="spellStart"/>
      <w:r>
        <w:t>пожаро</w:t>
      </w:r>
      <w:proofErr w:type="spellEnd"/>
      <w:r>
        <w:t>-взрыво</w:t>
      </w:r>
      <w:r w:rsidR="00EF0FD3">
        <w:t>опасности и вредн</w:t>
      </w:r>
      <w:r>
        <w:t xml:space="preserve">ого воздействия на здоровье </w:t>
      </w:r>
      <w:r w:rsidR="00EF0FD3">
        <w:t>катализаторов.</w:t>
      </w:r>
    </w:p>
    <w:p w:rsidR="001F5683" w:rsidRDefault="001F5683" w:rsidP="00535420">
      <w:pPr>
        <w:ind w:firstLine="567"/>
      </w:pPr>
      <w:r>
        <w:t>2.</w:t>
      </w:r>
      <w:r w:rsidR="00EF0FD3">
        <w:t>5</w:t>
      </w:r>
      <w:r>
        <w:t>. Краткое описание технологий получения катализаторов.</w:t>
      </w:r>
      <w:r w:rsidR="004C2B98">
        <w:t xml:space="preserve"> Прогноз изменения технологий в будущем (желательно, в разрезе изменения технических характеристик катализаторов).</w:t>
      </w:r>
    </w:p>
    <w:p w:rsidR="001F5683" w:rsidRDefault="001F5683" w:rsidP="00535420">
      <w:pPr>
        <w:ind w:firstLine="567"/>
      </w:pPr>
      <w:r>
        <w:t>2.</w:t>
      </w:r>
      <w:r w:rsidR="00EF0FD3">
        <w:t>6</w:t>
      </w:r>
      <w:r>
        <w:t>. Краткое описание технологических процессов и установок</w:t>
      </w:r>
      <w:r w:rsidR="00857CA0">
        <w:t xml:space="preserve"> НПЗ</w:t>
      </w:r>
      <w:r>
        <w:t>, использующих катализаторы.</w:t>
      </w:r>
    </w:p>
    <w:p w:rsidR="001F5683" w:rsidRPr="00294DAC" w:rsidRDefault="001F5683" w:rsidP="00294DAC">
      <w:pPr>
        <w:ind w:firstLine="567"/>
      </w:pPr>
      <w:r w:rsidRPr="00294DAC">
        <w:t>2.</w:t>
      </w:r>
      <w:r w:rsidR="00294DAC" w:rsidRPr="00294DAC">
        <w:t>7</w:t>
      </w:r>
      <w:r w:rsidRPr="00294DAC">
        <w:t>. Сравнение технических характеристик различных марок катализаторов («плюсы» и «минусы»).</w:t>
      </w:r>
    </w:p>
    <w:p w:rsidR="00294DAC" w:rsidRPr="00294DAC" w:rsidRDefault="00294DAC" w:rsidP="00294DAC">
      <w:pPr>
        <w:shd w:val="clear" w:color="auto" w:fill="FFFFFF"/>
        <w:spacing w:line="240" w:lineRule="atLeast"/>
        <w:ind w:firstLine="567"/>
      </w:pPr>
      <w:r w:rsidRPr="00294DAC">
        <w:t xml:space="preserve">2.8. </w:t>
      </w:r>
      <w:r>
        <w:t>О</w:t>
      </w:r>
      <w:r w:rsidRPr="00294DAC">
        <w:t>писание основных научных организаций</w:t>
      </w:r>
      <w:r>
        <w:t xml:space="preserve"> СНГ</w:t>
      </w:r>
      <w:r w:rsidRPr="00294DAC">
        <w:t>, занимающихся разработкой технологии катализаторов.</w:t>
      </w:r>
    </w:p>
    <w:p w:rsidR="001F5683" w:rsidRPr="00294DAC" w:rsidRDefault="001F5683" w:rsidP="00294DAC">
      <w:pPr>
        <w:ind w:firstLine="567"/>
      </w:pPr>
    </w:p>
    <w:p w:rsidR="009529E5" w:rsidRDefault="00EF0FD3" w:rsidP="009529E5">
      <w:pPr>
        <w:ind w:firstLine="540"/>
        <w:rPr>
          <w:b/>
        </w:rPr>
      </w:pPr>
      <w:r>
        <w:rPr>
          <w:b/>
        </w:rPr>
        <w:t xml:space="preserve">3. </w:t>
      </w:r>
      <w:r w:rsidR="00ED5C5C">
        <w:rPr>
          <w:b/>
        </w:rPr>
        <w:t>П</w:t>
      </w:r>
      <w:r>
        <w:rPr>
          <w:b/>
        </w:rPr>
        <w:t>роизводител</w:t>
      </w:r>
      <w:r w:rsidR="00ED5C5C">
        <w:rPr>
          <w:b/>
        </w:rPr>
        <w:t>и</w:t>
      </w:r>
      <w:r>
        <w:rPr>
          <w:b/>
        </w:rPr>
        <w:t xml:space="preserve"> катализаторов</w:t>
      </w:r>
    </w:p>
    <w:p w:rsidR="00857CA0" w:rsidRDefault="00EF0FD3" w:rsidP="009529E5">
      <w:pPr>
        <w:ind w:firstLine="540"/>
      </w:pPr>
      <w:r>
        <w:t>3</w:t>
      </w:r>
      <w:r w:rsidR="009529E5">
        <w:t>.1</w:t>
      </w:r>
      <w:r>
        <w:t>. Сведения о российских производите</w:t>
      </w:r>
      <w:r w:rsidR="00857CA0">
        <w:t>лях катализаторов данного типа:</w:t>
      </w:r>
    </w:p>
    <w:p w:rsidR="00857CA0" w:rsidRDefault="00857CA0" w:rsidP="00857CA0">
      <w:pPr>
        <w:ind w:firstLine="540"/>
      </w:pPr>
      <w:r>
        <w:t>- контактные данные,</w:t>
      </w:r>
    </w:p>
    <w:p w:rsidR="00857CA0" w:rsidRDefault="00857CA0" w:rsidP="009529E5">
      <w:pPr>
        <w:ind w:firstLine="540"/>
      </w:pPr>
      <w:proofErr w:type="gramStart"/>
      <w:r>
        <w:t xml:space="preserve">- </w:t>
      </w:r>
      <w:r w:rsidRPr="00076B61">
        <w:t xml:space="preserve">мощности </w:t>
      </w:r>
      <w:r>
        <w:t xml:space="preserve">производства </w:t>
      </w:r>
      <w:r w:rsidRPr="00076B61">
        <w:t xml:space="preserve">и фактические объемы производства в последние </w:t>
      </w:r>
      <w:r>
        <w:t xml:space="preserve">5 лет </w:t>
      </w:r>
      <w:r>
        <w:t>и прогноз на 3</w:t>
      </w:r>
      <w:r>
        <w:t xml:space="preserve"> года,</w:t>
      </w:r>
      <w:proofErr w:type="gramEnd"/>
    </w:p>
    <w:p w:rsidR="00EF0FD3" w:rsidRDefault="00857CA0" w:rsidP="009529E5">
      <w:pPr>
        <w:ind w:firstLine="540"/>
      </w:pPr>
      <w:r>
        <w:t>- р</w:t>
      </w:r>
      <w:r w:rsidR="00EF0FD3">
        <w:t>азличия в технологии и качестве продукта у различных отечественных производителей.</w:t>
      </w:r>
    </w:p>
    <w:p w:rsidR="00857CA0" w:rsidRDefault="00857CA0" w:rsidP="009529E5">
      <w:pPr>
        <w:ind w:firstLine="540"/>
      </w:pPr>
      <w:r>
        <w:lastRenderedPageBreak/>
        <w:t>3.2. Сведения о зарубежных импортерах катализаторов:</w:t>
      </w:r>
    </w:p>
    <w:p w:rsidR="00857CA0" w:rsidRDefault="00857CA0" w:rsidP="00857CA0">
      <w:pPr>
        <w:ind w:firstLine="540"/>
      </w:pPr>
      <w:r>
        <w:t>- контактные данные,</w:t>
      </w:r>
    </w:p>
    <w:p w:rsidR="00857CA0" w:rsidRDefault="00857CA0" w:rsidP="00857CA0">
      <w:pPr>
        <w:ind w:firstLine="540"/>
      </w:pPr>
      <w:proofErr w:type="gramStart"/>
      <w:r>
        <w:t xml:space="preserve">- </w:t>
      </w:r>
      <w:r w:rsidRPr="00076B61">
        <w:t xml:space="preserve">мощности </w:t>
      </w:r>
      <w:r>
        <w:t xml:space="preserve">производства </w:t>
      </w:r>
      <w:r w:rsidRPr="00076B61">
        <w:t xml:space="preserve">и фактические объемы производства в последние </w:t>
      </w:r>
      <w:r>
        <w:t>5 лет и прогноз на 3 года,</w:t>
      </w:r>
      <w:proofErr w:type="gramEnd"/>
    </w:p>
    <w:p w:rsidR="00857CA0" w:rsidRDefault="00857CA0" w:rsidP="00857CA0">
      <w:pPr>
        <w:ind w:firstLine="540"/>
      </w:pPr>
      <w:r>
        <w:t xml:space="preserve">- различия в технологии и качестве продукта у различных </w:t>
      </w:r>
      <w:r w:rsidR="00592DF3">
        <w:t xml:space="preserve">импортных </w:t>
      </w:r>
      <w:r>
        <w:t>производителей.</w:t>
      </w:r>
    </w:p>
    <w:p w:rsidR="00857CA0" w:rsidRDefault="00592DF3" w:rsidP="009529E5">
      <w:pPr>
        <w:ind w:firstLine="540"/>
      </w:pPr>
      <w:r>
        <w:t>3.3. Краткие сведения о зарубежных производителях катализаторов, которые не занимаются их импортом в Россию. Технические и коммерческие причины отсутствия их катализаторов на российском рынке.</w:t>
      </w:r>
    </w:p>
    <w:p w:rsidR="004C2B98" w:rsidRDefault="004C2B98" w:rsidP="004C2B98">
      <w:pPr>
        <w:ind w:firstLine="540"/>
      </w:pPr>
      <w:r>
        <w:t>3</w:t>
      </w:r>
      <w:r>
        <w:t>.4. Прогноз уменьшения/увеличения п</w:t>
      </w:r>
      <w:r>
        <w:t xml:space="preserve">роизводства </w:t>
      </w:r>
      <w:r>
        <w:t>катализаторов:</w:t>
      </w:r>
    </w:p>
    <w:p w:rsidR="004C2B98" w:rsidRDefault="004C2B98" w:rsidP="004C2B98">
      <w:pPr>
        <w:ind w:firstLine="540"/>
      </w:pPr>
      <w:r>
        <w:t>- вывод из эксплуатации старых установок,</w:t>
      </w:r>
    </w:p>
    <w:p w:rsidR="004C2B98" w:rsidRDefault="004C2B98" w:rsidP="004C2B98">
      <w:pPr>
        <w:ind w:firstLine="540"/>
      </w:pPr>
      <w:r>
        <w:t>- внедрение новых технологических процессов,</w:t>
      </w:r>
    </w:p>
    <w:p w:rsidR="004C2B98" w:rsidRDefault="004C2B98" w:rsidP="004C2B98">
      <w:pPr>
        <w:ind w:firstLine="540"/>
      </w:pPr>
      <w:r>
        <w:t>- строительство новых установок и предприятий.</w:t>
      </w:r>
    </w:p>
    <w:p w:rsidR="00D13C18" w:rsidRDefault="00D13C18" w:rsidP="004C2B98">
      <w:pPr>
        <w:ind w:firstLine="540"/>
      </w:pPr>
      <w:r>
        <w:t>3.5. Сведения о себестоимости производства катализаторов.</w:t>
      </w:r>
    </w:p>
    <w:p w:rsidR="00857CA0" w:rsidRDefault="00857CA0" w:rsidP="009529E5">
      <w:pPr>
        <w:ind w:firstLine="540"/>
      </w:pPr>
    </w:p>
    <w:p w:rsidR="009C1886" w:rsidRPr="009C1886" w:rsidRDefault="009C1886" w:rsidP="009529E5">
      <w:pPr>
        <w:ind w:firstLine="540"/>
        <w:rPr>
          <w:b/>
        </w:rPr>
      </w:pPr>
      <w:r w:rsidRPr="009C1886">
        <w:rPr>
          <w:b/>
        </w:rPr>
        <w:t>4. Покупатели катализаторов</w:t>
      </w:r>
    </w:p>
    <w:p w:rsidR="009C1886" w:rsidRDefault="009C1886" w:rsidP="009529E5">
      <w:pPr>
        <w:ind w:firstLine="540"/>
      </w:pPr>
      <w:r>
        <w:t>4.1. Сведения о покупателях катализаторов (НПЗ, процессы, установки):</w:t>
      </w:r>
    </w:p>
    <w:p w:rsidR="009C1886" w:rsidRDefault="009C1886" w:rsidP="009C1886">
      <w:pPr>
        <w:ind w:firstLine="540"/>
      </w:pPr>
      <w:r>
        <w:t>- контактные данные,</w:t>
      </w:r>
    </w:p>
    <w:p w:rsidR="009C1886" w:rsidRDefault="009C1886" w:rsidP="009C1886">
      <w:pPr>
        <w:ind w:firstLine="540"/>
      </w:pPr>
      <w:proofErr w:type="gramStart"/>
      <w:r>
        <w:t xml:space="preserve">- </w:t>
      </w:r>
      <w:r w:rsidRPr="00076B61">
        <w:t xml:space="preserve">мощности </w:t>
      </w:r>
      <w:r>
        <w:t xml:space="preserve">производства </w:t>
      </w:r>
      <w:r w:rsidRPr="00076B61">
        <w:t xml:space="preserve">и фактические объемы производства </w:t>
      </w:r>
      <w:r w:rsidR="002A0F9B">
        <w:t xml:space="preserve">нефтепродуктов за </w:t>
      </w:r>
      <w:r w:rsidRPr="00076B61">
        <w:t xml:space="preserve">последние </w:t>
      </w:r>
      <w:r>
        <w:t>5 лет и прогноз на 3 года,</w:t>
      </w:r>
      <w:proofErr w:type="gramEnd"/>
    </w:p>
    <w:p w:rsidR="002A0F9B" w:rsidRDefault="002A0F9B" w:rsidP="002A0F9B">
      <w:pPr>
        <w:ind w:firstLine="540"/>
      </w:pPr>
      <w:proofErr w:type="gramStart"/>
      <w:r>
        <w:t xml:space="preserve">- </w:t>
      </w:r>
      <w:r>
        <w:t xml:space="preserve">объемы потребления катализаторов </w:t>
      </w:r>
      <w:r>
        <w:t xml:space="preserve">за </w:t>
      </w:r>
      <w:r w:rsidRPr="00076B61">
        <w:t xml:space="preserve">последние </w:t>
      </w:r>
      <w:r>
        <w:t>5 лет и прогноз на 3 года</w:t>
      </w:r>
      <w:r w:rsidR="00294DAC">
        <w:t xml:space="preserve"> (с разбивкой по поставщикам)</w:t>
      </w:r>
      <w:r>
        <w:t>,</w:t>
      </w:r>
      <w:proofErr w:type="gramEnd"/>
    </w:p>
    <w:p w:rsidR="002A0F9B" w:rsidRDefault="009C1886" w:rsidP="009C1886">
      <w:pPr>
        <w:ind w:firstLine="540"/>
      </w:pPr>
      <w:r>
        <w:t xml:space="preserve">- различия в технологии </w:t>
      </w:r>
      <w:r w:rsidR="002A0F9B">
        <w:t>НПЗ, определяющие марочный выбор катализаторов,</w:t>
      </w:r>
    </w:p>
    <w:p w:rsidR="002A0F9B" w:rsidRDefault="002A0F9B" w:rsidP="009C1886">
      <w:pPr>
        <w:ind w:firstLine="540"/>
      </w:pPr>
      <w:r>
        <w:t>- мнение авторов о влиянии марок используемых на НПЗ катализаторов на качество производимой продукции.</w:t>
      </w:r>
    </w:p>
    <w:p w:rsidR="009529E5" w:rsidRDefault="009529E5" w:rsidP="009529E5">
      <w:pPr>
        <w:ind w:firstLine="540"/>
      </w:pPr>
      <w:r>
        <w:t>4.2</w:t>
      </w:r>
      <w:r w:rsidR="006E20D5">
        <w:t>.</w:t>
      </w:r>
      <w:r>
        <w:t xml:space="preserve"> Цены на </w:t>
      </w:r>
      <w:r w:rsidR="00294DAC">
        <w:t xml:space="preserve">катализаторы </w:t>
      </w:r>
      <w:r>
        <w:t xml:space="preserve">за последние </w:t>
      </w:r>
      <w:r w:rsidR="00294DAC">
        <w:t xml:space="preserve">5 </w:t>
      </w:r>
      <w:r>
        <w:t xml:space="preserve">лет и прогноз изменения цен на </w:t>
      </w:r>
      <w:r w:rsidR="00294DAC">
        <w:t>3 года</w:t>
      </w:r>
      <w:r w:rsidR="006E20D5">
        <w:t xml:space="preserve"> (с разбивкой </w:t>
      </w:r>
      <w:proofErr w:type="gramStart"/>
      <w:r w:rsidR="006E20D5">
        <w:t>на</w:t>
      </w:r>
      <w:proofErr w:type="gramEnd"/>
      <w:r w:rsidR="006E20D5">
        <w:t xml:space="preserve"> отечественные и импортные)</w:t>
      </w:r>
      <w:r>
        <w:t>.</w:t>
      </w:r>
    </w:p>
    <w:p w:rsidR="006E20D5" w:rsidRDefault="006E20D5" w:rsidP="009529E5">
      <w:pPr>
        <w:ind w:firstLine="540"/>
      </w:pPr>
      <w:r>
        <w:t xml:space="preserve">4.3. </w:t>
      </w:r>
      <w:proofErr w:type="gramStart"/>
      <w:r>
        <w:t>Данные о технической эффективности использования катализаторов на различных НПЗ (срок службы, выработка товарной продукции на тонну и т.п.).</w:t>
      </w:r>
      <w:proofErr w:type="gramEnd"/>
    </w:p>
    <w:p w:rsidR="006E20D5" w:rsidRDefault="006E20D5" w:rsidP="009529E5">
      <w:pPr>
        <w:ind w:firstLine="540"/>
      </w:pPr>
      <w:r>
        <w:t>4.4. Прогноз уменьшения/увеличения потребления катализаторов:</w:t>
      </w:r>
    </w:p>
    <w:p w:rsidR="006E20D5" w:rsidRDefault="006E20D5" w:rsidP="009529E5">
      <w:pPr>
        <w:ind w:firstLine="540"/>
      </w:pPr>
      <w:r>
        <w:t>- вывод из эксплуатации старых установок,</w:t>
      </w:r>
    </w:p>
    <w:p w:rsidR="006E20D5" w:rsidRDefault="006E20D5" w:rsidP="009529E5">
      <w:pPr>
        <w:ind w:firstLine="540"/>
      </w:pPr>
      <w:r>
        <w:t>- внедрение новых технологических процессов,</w:t>
      </w:r>
    </w:p>
    <w:p w:rsidR="006E20D5" w:rsidRDefault="006E20D5" w:rsidP="009529E5">
      <w:pPr>
        <w:ind w:firstLine="540"/>
      </w:pPr>
      <w:r>
        <w:t>- строительство новых установок и предприятий.</w:t>
      </w:r>
    </w:p>
    <w:p w:rsidR="006E20D5" w:rsidRDefault="006E20D5" w:rsidP="009529E5">
      <w:pPr>
        <w:ind w:firstLine="540"/>
      </w:pPr>
    </w:p>
    <w:p w:rsidR="00D13C18" w:rsidRPr="00D13C18" w:rsidRDefault="00D13C18" w:rsidP="009529E5">
      <w:pPr>
        <w:ind w:firstLine="540"/>
        <w:rPr>
          <w:b/>
        </w:rPr>
      </w:pPr>
      <w:r w:rsidRPr="00D13C18">
        <w:rPr>
          <w:b/>
        </w:rPr>
        <w:t>5. Анализ конкурентной среды</w:t>
      </w:r>
    </w:p>
    <w:p w:rsidR="00D13C18" w:rsidRDefault="00D13C18" w:rsidP="00D13C18">
      <w:pPr>
        <w:ind w:firstLine="540"/>
      </w:pPr>
      <w:r>
        <w:t>5.</w:t>
      </w:r>
      <w:r>
        <w:t>1.</w:t>
      </w:r>
      <w:r>
        <w:t xml:space="preserve"> Сведения о маркетинговой политике производителей катализаторов (система дистрибуции, ценовая стратегия </w:t>
      </w:r>
      <w:r>
        <w:t xml:space="preserve">и </w:t>
      </w:r>
      <w:r>
        <w:t>оптовые скидки, наличие оптовых складов в России  и т.п.).</w:t>
      </w:r>
    </w:p>
    <w:p w:rsidR="009529E5" w:rsidRDefault="00D13C18" w:rsidP="009529E5">
      <w:pPr>
        <w:ind w:firstLine="540"/>
      </w:pPr>
      <w:r>
        <w:t>5.2. С</w:t>
      </w:r>
      <w:r w:rsidR="009529E5">
        <w:t>уществующие барьеры входа на рынок</w:t>
      </w:r>
      <w:r>
        <w:t xml:space="preserve"> новых поставщиков.</w:t>
      </w:r>
    </w:p>
    <w:p w:rsidR="00D13C18" w:rsidRDefault="00D13C18" w:rsidP="00D13C18">
      <w:pPr>
        <w:ind w:firstLine="540"/>
      </w:pPr>
      <w:r>
        <w:t xml:space="preserve">5.3. </w:t>
      </w:r>
      <w:r w:rsidR="005360D4" w:rsidRPr="00D13C18">
        <w:t xml:space="preserve">Текущие </w:t>
      </w:r>
      <w:r w:rsidR="005F5159">
        <w:t xml:space="preserve">и планируемые </w:t>
      </w:r>
      <w:r w:rsidR="005360D4" w:rsidRPr="00D13C18">
        <w:t xml:space="preserve">действия </w:t>
      </w:r>
      <w:r>
        <w:t>производителей, которые могут повлиять на состояние рынка.</w:t>
      </w:r>
    </w:p>
    <w:p w:rsidR="005F5159" w:rsidRDefault="005F5159" w:rsidP="009529E5">
      <w:pPr>
        <w:ind w:firstLine="540"/>
      </w:pPr>
    </w:p>
    <w:sectPr w:rsidR="005F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E6B"/>
    <w:multiLevelType w:val="multilevel"/>
    <w:tmpl w:val="1F88E4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sv-S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DB67A2F"/>
    <w:multiLevelType w:val="hybridMultilevel"/>
    <w:tmpl w:val="76CA8F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E5"/>
    <w:rsid w:val="000411E4"/>
    <w:rsid w:val="001D6D4E"/>
    <w:rsid w:val="001F5683"/>
    <w:rsid w:val="002105F0"/>
    <w:rsid w:val="00294DAC"/>
    <w:rsid w:val="002A0F9B"/>
    <w:rsid w:val="002C35AF"/>
    <w:rsid w:val="003B3B52"/>
    <w:rsid w:val="004C2B98"/>
    <w:rsid w:val="00535420"/>
    <w:rsid w:val="005360D4"/>
    <w:rsid w:val="00592DF3"/>
    <w:rsid w:val="005F5159"/>
    <w:rsid w:val="006E20D5"/>
    <w:rsid w:val="007306E4"/>
    <w:rsid w:val="007B00D7"/>
    <w:rsid w:val="00857CA0"/>
    <w:rsid w:val="009529E5"/>
    <w:rsid w:val="009678C4"/>
    <w:rsid w:val="009C1886"/>
    <w:rsid w:val="00D13C18"/>
    <w:rsid w:val="00D31452"/>
    <w:rsid w:val="00ED5C5C"/>
    <w:rsid w:val="00EF0FD3"/>
    <w:rsid w:val="00F47E21"/>
    <w:rsid w:val="00F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20</cp:revision>
  <dcterms:created xsi:type="dcterms:W3CDTF">2013-07-23T09:12:00Z</dcterms:created>
  <dcterms:modified xsi:type="dcterms:W3CDTF">2013-07-23T10:47:00Z</dcterms:modified>
</cp:coreProperties>
</file>