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59" w:rsidRDefault="00666A59" w:rsidP="005051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05166">
        <w:rPr>
          <w:rFonts w:ascii="Arial" w:hAnsi="Arial" w:cs="Arial"/>
          <w:b/>
          <w:sz w:val="24"/>
          <w:szCs w:val="24"/>
        </w:rPr>
        <w:t>Требования к стажу и квалификации персонала</w:t>
      </w:r>
      <w:r w:rsidR="00713F1F">
        <w:rPr>
          <w:rFonts w:ascii="Arial" w:hAnsi="Arial" w:cs="Arial"/>
          <w:b/>
          <w:sz w:val="24"/>
          <w:szCs w:val="24"/>
        </w:rPr>
        <w:t>,</w:t>
      </w:r>
    </w:p>
    <w:p w:rsidR="006A703C" w:rsidRDefault="00713F1F" w:rsidP="00713F1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имеющего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допуск к работам </w:t>
      </w:r>
      <w:r w:rsidR="00666A59" w:rsidRPr="00505166">
        <w:rPr>
          <w:rFonts w:ascii="Arial" w:hAnsi="Arial" w:cs="Arial"/>
          <w:b/>
          <w:sz w:val="24"/>
          <w:szCs w:val="24"/>
        </w:rPr>
        <w:t>различных г</w:t>
      </w:r>
      <w:r w:rsidR="006A703C" w:rsidRPr="00505166">
        <w:rPr>
          <w:rFonts w:ascii="Arial" w:hAnsi="Arial" w:cs="Arial"/>
          <w:b/>
          <w:sz w:val="24"/>
          <w:szCs w:val="24"/>
        </w:rPr>
        <w:t>рупп по электробезопасности</w:t>
      </w:r>
      <w:bookmarkEnd w:id="0"/>
      <w:r w:rsidR="00505166">
        <w:rPr>
          <w:rFonts w:ascii="Arial" w:hAnsi="Arial" w:cs="Arial"/>
          <w:b/>
          <w:sz w:val="24"/>
          <w:szCs w:val="24"/>
        </w:rPr>
        <w:tab/>
      </w:r>
    </w:p>
    <w:p w:rsidR="00505166" w:rsidRPr="00505166" w:rsidRDefault="00505166" w:rsidP="00505166">
      <w:pPr>
        <w:pStyle w:val="a5"/>
        <w:tabs>
          <w:tab w:val="center" w:pos="5102"/>
          <w:tab w:val="left" w:pos="8400"/>
        </w:tabs>
        <w:rPr>
          <w:rFonts w:ascii="Arial" w:hAnsi="Arial" w:cs="Arial"/>
          <w:b/>
          <w:sz w:val="24"/>
          <w:szCs w:val="24"/>
        </w:rPr>
      </w:pPr>
    </w:p>
    <w:p w:rsidR="006A703C" w:rsidRPr="00666A59" w:rsidRDefault="006A703C" w:rsidP="006A70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666A5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I (первая) группа по электробезопасности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321"/>
        <w:gridCol w:w="1524"/>
        <w:gridCol w:w="1343"/>
        <w:gridCol w:w="1454"/>
        <w:gridCol w:w="1487"/>
        <w:gridCol w:w="957"/>
        <w:gridCol w:w="1169"/>
      </w:tblGrid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стаж работы в электроустановках, мес.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логиче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Практиканты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средним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специальным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средним и высшим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профте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институтов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техникумов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персонала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Лица, не имеющие специальной электротехнической подготовки, но имеющие элементарное представление об опасности электрического тока и мерах безопасности при работе на обслуживаемом участке, электрооборудовании, установке. Лица с группой 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должны быть знакомы с правилами оказания первой помощи пострадавшим от электрического тока</w:t>
            </w:r>
          </w:p>
        </w:tc>
      </w:tr>
    </w:tbl>
    <w:p w:rsidR="006A703C" w:rsidRPr="00666A59" w:rsidRDefault="006A703C" w:rsidP="006A70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666A5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II (вторая) группа по электробезопасности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450"/>
        <w:gridCol w:w="1525"/>
        <w:gridCol w:w="1344"/>
        <w:gridCol w:w="1390"/>
        <w:gridCol w:w="1504"/>
        <w:gridCol w:w="915"/>
        <w:gridCol w:w="1118"/>
      </w:tblGrid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стаж работы в электроустановках, мес.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логиче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Практиканты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средним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специальным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средним и высшим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профте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институтов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техникумов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A703C" w:rsidRPr="006A703C" w:rsidRDefault="006A703C" w:rsidP="002D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персонала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лиц с группой 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A703C" w:rsidRPr="006A703C" w:rsidRDefault="006A703C" w:rsidP="006A7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Элементарное техническое знакомство с электроустановками</w:t>
            </w:r>
          </w:p>
          <w:p w:rsidR="006A703C" w:rsidRPr="006A703C" w:rsidRDefault="006A703C" w:rsidP="006A7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Отчетливое представление об опасности электрического тока и приближения к токоведущим частям</w:t>
            </w:r>
          </w:p>
          <w:p w:rsidR="006A703C" w:rsidRPr="006A703C" w:rsidRDefault="006A703C" w:rsidP="006A7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Знание основных мер предосторожности при работах в электроустановках</w:t>
            </w:r>
          </w:p>
          <w:p w:rsidR="006A703C" w:rsidRPr="006A703C" w:rsidRDefault="006A703C" w:rsidP="006A7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Практические навыки оказания первой помощи пострадавшим от электрического тока</w:t>
            </w:r>
          </w:p>
        </w:tc>
      </w:tr>
    </w:tbl>
    <w:p w:rsidR="006A703C" w:rsidRPr="00666A59" w:rsidRDefault="006A703C" w:rsidP="006A70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666A5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III (третья) группа по электробезопасности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379"/>
        <w:gridCol w:w="1487"/>
        <w:gridCol w:w="1311"/>
        <w:gridCol w:w="1445"/>
        <w:gridCol w:w="1507"/>
        <w:gridCol w:w="951"/>
        <w:gridCol w:w="1162"/>
      </w:tblGrid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стаж работы в электроустановках, мес.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логиче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Практиканты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средним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специальным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средним и высшим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профте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институтов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техникумов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дущей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дущей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дущей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дущей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дущей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дущей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персонала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лиц с группой 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Знакомство с устройством и обслуживанием электроустановок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Отчетливое представление об опасностях при работе в электроустановках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Знание общих правил техники безопасности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Знание правил допуска к работам в электроустановках напряжением до 1000 В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 Знание специальных правил техники безопасности по тем видам работ, которые входят в обязанности данного лица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Умение вести надзор за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работающими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электроустановках</w:t>
            </w:r>
          </w:p>
          <w:p w:rsidR="006A703C" w:rsidRPr="006A703C" w:rsidRDefault="006A703C" w:rsidP="006A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Знание правил оказания первой помощи и умение практически оказать первую помощь пострадавшему (приемы искусственного дыхания и т. п.) от электрического тока</w:t>
            </w:r>
          </w:p>
        </w:tc>
      </w:tr>
    </w:tbl>
    <w:p w:rsidR="006A703C" w:rsidRPr="00666A59" w:rsidRDefault="006A703C" w:rsidP="006A70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666A5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lastRenderedPageBreak/>
        <w:t>IV (четвертая) группа по электробезопасности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251"/>
        <w:gridCol w:w="1538"/>
        <w:gridCol w:w="1356"/>
        <w:gridCol w:w="1460"/>
        <w:gridCol w:w="1503"/>
        <w:gridCol w:w="961"/>
        <w:gridCol w:w="1175"/>
      </w:tblGrid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стаж работы в электроустановках, мес.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логиче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логический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Практиканты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средним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специальным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средним и высшим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профте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институтов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техникумов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персонала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лиц с группой 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Познание в электротехнике в объеме специализированного профтехучилища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Полное представление об опасности при работах в электроустановках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Знание полностью настоящих Правил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Знание установки настолько, чтобы свободно разбираться, какие именно элементы должны быть отключены для производства работы, находить в натуре все элементы и проверять выполнение необходимых мероприятий по обеспечению безопасности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Умение организовать безопасное проведение работ и вести надзор за ними в электроустановках напряжением до 1000 В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Знание Правил оказания первой помощи и умение практически оказать первую помощь пострадавшему (приемы искусственного дыхания и т. п.) от электрического тока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Знание схем и оборудования своего участка</w:t>
            </w:r>
          </w:p>
          <w:p w:rsidR="006A703C" w:rsidRPr="006A703C" w:rsidRDefault="006A703C" w:rsidP="006A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Умение обучить персонал других групп правилам техники безопасности и оказанию первой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помощи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пострадавшим от электрического тока</w:t>
            </w:r>
          </w:p>
        </w:tc>
      </w:tr>
    </w:tbl>
    <w:p w:rsidR="006A703C" w:rsidRPr="00666A59" w:rsidRDefault="006A703C" w:rsidP="006A70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666A59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V (пятая) группа по электробезопасности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262"/>
        <w:gridCol w:w="1516"/>
        <w:gridCol w:w="1336"/>
        <w:gridCol w:w="1472"/>
        <w:gridCol w:w="1472"/>
        <w:gridCol w:w="969"/>
        <w:gridCol w:w="1184"/>
      </w:tblGrid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стаж работы в электроустановках, мес.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логиче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техно-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логический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Практиканты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средним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специальным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средним и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высшим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техническим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профте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институтов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техникумов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специального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прошедший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специальное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предыдущей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группе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shd w:val="clear" w:color="auto" w:fill="F8F8F8"/>
            <w:vAlign w:val="center"/>
            <w:hideMark/>
          </w:tcPr>
          <w:p w:rsidR="006A703C" w:rsidRPr="006A703C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Характеристика персонала</w:t>
            </w:r>
          </w:p>
        </w:tc>
      </w:tr>
      <w:tr w:rsidR="006A703C" w:rsidRPr="006A703C" w:rsidTr="002D47C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лиц с группой </w:t>
            </w:r>
            <w:r w:rsidRPr="006A7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</w:t>
            </w: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Знание схем и оборудования своего участка</w:t>
            </w:r>
          </w:p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Твердое знание настоящих Правил, а также специальных глав</w:t>
            </w:r>
          </w:p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Ясное представление о том, чем вызвано требование того или иного пункта</w:t>
            </w:r>
          </w:p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Умение организовать безопасное производство работ и вести надзор за ними в электроустановках любого напряжения</w:t>
            </w:r>
          </w:p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Знание правил оказания первой помощи и умение практически оказать первую помощь (приемы искусственного дыхания и т. п.) пострадавшему от электрического тока</w:t>
            </w:r>
          </w:p>
          <w:p w:rsidR="006A703C" w:rsidRPr="006A703C" w:rsidRDefault="006A703C" w:rsidP="006A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Умение обучить персонал других групп правилам техники безопасности и оказанию первой помощи пострадавшему от электрического тока</w:t>
            </w:r>
          </w:p>
        </w:tc>
      </w:tr>
    </w:tbl>
    <w:p w:rsidR="006A703C" w:rsidRPr="006A703C" w:rsidRDefault="006A703C" w:rsidP="006A7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03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2D47C4" w:rsidRPr="002D47C4" w:rsidRDefault="006A703C" w:rsidP="006A70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47C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Примечания: </w:t>
      </w:r>
    </w:p>
    <w:p w:rsidR="006A703C" w:rsidRPr="006A703C" w:rsidRDefault="006A703C" w:rsidP="006A7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03C">
        <w:rPr>
          <w:rFonts w:ascii="Arial" w:eastAsia="Times New Roman" w:hAnsi="Arial" w:cs="Arial"/>
          <w:sz w:val="20"/>
          <w:szCs w:val="20"/>
          <w:lang w:eastAsia="ru-RU"/>
        </w:rPr>
        <w:t xml:space="preserve">1. Лица из электротехнического персонала с группой по электробезопасности </w:t>
      </w:r>
      <w:r w:rsidRPr="006A703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</w:t>
      </w:r>
      <w:r w:rsidRPr="006A703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6A703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</w:t>
      </w:r>
      <w:r w:rsidRPr="006A703C">
        <w:rPr>
          <w:rFonts w:ascii="Arial" w:eastAsia="Times New Roman" w:hAnsi="Arial" w:cs="Arial"/>
          <w:sz w:val="20"/>
          <w:szCs w:val="20"/>
          <w:lang w:eastAsia="ru-RU"/>
        </w:rPr>
        <w:t xml:space="preserve">, имеющие просроченные удостоверения или не прошедшие проверку знаний, приравниваются к лицам с группой </w:t>
      </w:r>
      <w:r w:rsidRPr="006A703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</w:t>
      </w:r>
      <w:r w:rsidRPr="006A703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A703C" w:rsidRPr="006A703C" w:rsidRDefault="006A703C" w:rsidP="006A7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03C">
        <w:rPr>
          <w:rFonts w:ascii="Arial" w:eastAsia="Times New Roman" w:hAnsi="Arial" w:cs="Arial"/>
          <w:sz w:val="20"/>
          <w:szCs w:val="20"/>
          <w:lang w:eastAsia="ru-RU"/>
        </w:rPr>
        <w:t xml:space="preserve">2. Практикантам моложе 18 лет не разрешается присваивать группу выше </w:t>
      </w:r>
      <w:r w:rsidRPr="006A703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</w:t>
      </w:r>
      <w:r w:rsidRPr="006A703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A703C" w:rsidRPr="006A703C" w:rsidRDefault="006A703C" w:rsidP="006A7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03C">
        <w:rPr>
          <w:rFonts w:ascii="Arial" w:eastAsia="Times New Roman" w:hAnsi="Arial" w:cs="Arial"/>
          <w:sz w:val="20"/>
          <w:szCs w:val="20"/>
          <w:lang w:eastAsia="ru-RU"/>
        </w:rPr>
        <w:t>3. Для инженера по технике безопасности, контролирующего электроустановки, требуется общий производственный стаж не менее 3 лет (не обязательно в электроустановках).</w:t>
      </w:r>
    </w:p>
    <w:p w:rsidR="007D1C1B" w:rsidRPr="006A703C" w:rsidRDefault="00713F1F">
      <w:pPr>
        <w:rPr>
          <w:rFonts w:ascii="Arial" w:hAnsi="Arial" w:cs="Arial"/>
          <w:sz w:val="20"/>
          <w:szCs w:val="20"/>
        </w:rPr>
      </w:pPr>
    </w:p>
    <w:sectPr w:rsidR="007D1C1B" w:rsidRPr="006A703C" w:rsidSect="0050516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E49"/>
    <w:multiLevelType w:val="multilevel"/>
    <w:tmpl w:val="6744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617F"/>
    <w:multiLevelType w:val="multilevel"/>
    <w:tmpl w:val="1376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032C"/>
    <w:multiLevelType w:val="multilevel"/>
    <w:tmpl w:val="BA84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3AEF"/>
    <w:multiLevelType w:val="multilevel"/>
    <w:tmpl w:val="5192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60E7F"/>
    <w:multiLevelType w:val="multilevel"/>
    <w:tmpl w:val="A61A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C"/>
    <w:rsid w:val="0009542E"/>
    <w:rsid w:val="002D47C4"/>
    <w:rsid w:val="00505166"/>
    <w:rsid w:val="00666A59"/>
    <w:rsid w:val="006A703C"/>
    <w:rsid w:val="00713F1F"/>
    <w:rsid w:val="00E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ange">
    <w:name w:val="orange"/>
    <w:basedOn w:val="a0"/>
    <w:rsid w:val="006A703C"/>
  </w:style>
  <w:style w:type="character" w:styleId="a3">
    <w:name w:val="Strong"/>
    <w:basedOn w:val="a0"/>
    <w:uiPriority w:val="22"/>
    <w:qFormat/>
    <w:rsid w:val="006A703C"/>
    <w:rPr>
      <w:b/>
      <w:bCs/>
    </w:rPr>
  </w:style>
  <w:style w:type="paragraph" w:styleId="a4">
    <w:name w:val="Normal (Web)"/>
    <w:basedOn w:val="a"/>
    <w:uiPriority w:val="99"/>
    <w:semiHidden/>
    <w:unhideWhenUsed/>
    <w:rsid w:val="006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">
    <w:name w:val="spac"/>
    <w:basedOn w:val="a0"/>
    <w:rsid w:val="006A703C"/>
  </w:style>
  <w:style w:type="paragraph" w:styleId="a5">
    <w:name w:val="No Spacing"/>
    <w:uiPriority w:val="1"/>
    <w:qFormat/>
    <w:rsid w:val="00505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ange">
    <w:name w:val="orange"/>
    <w:basedOn w:val="a0"/>
    <w:rsid w:val="006A703C"/>
  </w:style>
  <w:style w:type="character" w:styleId="a3">
    <w:name w:val="Strong"/>
    <w:basedOn w:val="a0"/>
    <w:uiPriority w:val="22"/>
    <w:qFormat/>
    <w:rsid w:val="006A703C"/>
    <w:rPr>
      <w:b/>
      <w:bCs/>
    </w:rPr>
  </w:style>
  <w:style w:type="paragraph" w:styleId="a4">
    <w:name w:val="Normal (Web)"/>
    <w:basedOn w:val="a"/>
    <w:uiPriority w:val="99"/>
    <w:semiHidden/>
    <w:unhideWhenUsed/>
    <w:rsid w:val="006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">
    <w:name w:val="spac"/>
    <w:basedOn w:val="a0"/>
    <w:rsid w:val="006A703C"/>
  </w:style>
  <w:style w:type="paragraph" w:styleId="a5">
    <w:name w:val="No Spacing"/>
    <w:uiPriority w:val="1"/>
    <w:qFormat/>
    <w:rsid w:val="0050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5319</Characters>
  <Application>Microsoft Office Word</Application>
  <DocSecurity>0</DocSecurity>
  <Lines>44</Lines>
  <Paragraphs>12</Paragraphs>
  <ScaleCrop>false</ScaleCrop>
  <Company>NITOL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5</cp:revision>
  <dcterms:created xsi:type="dcterms:W3CDTF">2010-07-27T05:35:00Z</dcterms:created>
  <dcterms:modified xsi:type="dcterms:W3CDTF">2014-02-20T07:36:00Z</dcterms:modified>
</cp:coreProperties>
</file>