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DD" w:rsidRPr="00717BDD" w:rsidRDefault="00717BDD" w:rsidP="00717BDD">
      <w:pPr>
        <w:spacing w:after="0"/>
        <w:jc w:val="center"/>
        <w:rPr>
          <w:rFonts w:ascii="Arial" w:eastAsia="Times New Roman" w:hAnsi="Arial" w:cs="Arial"/>
          <w:b/>
          <w:color w:val="393939"/>
          <w:sz w:val="20"/>
          <w:szCs w:val="20"/>
          <w:lang w:eastAsia="ru-RU"/>
        </w:rPr>
      </w:pPr>
      <w:bookmarkStart w:id="0" w:name="_GoBack"/>
      <w:bookmarkEnd w:id="0"/>
      <w:r w:rsidRPr="00717BDD">
        <w:rPr>
          <w:rFonts w:ascii="Arial" w:eastAsia="Times New Roman" w:hAnsi="Arial" w:cs="Arial"/>
          <w:b/>
          <w:color w:val="393939"/>
          <w:sz w:val="20"/>
          <w:szCs w:val="20"/>
          <w:lang w:eastAsia="ru-RU"/>
        </w:rPr>
        <w:t>ДОЛЖНОСТНАЯ ИНСТРУКЦИЯ</w:t>
      </w:r>
    </w:p>
    <w:p w:rsidR="00717BDD" w:rsidRPr="00717BDD" w:rsidRDefault="00717BDD" w:rsidP="00717BDD">
      <w:pPr>
        <w:spacing w:after="0"/>
        <w:jc w:val="center"/>
        <w:rPr>
          <w:rFonts w:ascii="Arial" w:eastAsia="Times New Roman" w:hAnsi="Arial" w:cs="Arial"/>
          <w:b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color w:val="393939"/>
          <w:sz w:val="20"/>
          <w:szCs w:val="20"/>
          <w:lang w:eastAsia="ru-RU"/>
        </w:rPr>
        <w:t>РУКОВОДИТЕЛЯ ПРОЕКТА</w:t>
      </w:r>
    </w:p>
    <w:p w:rsid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Цель должности:                Достижение конечных целей и задач от внедрения новых проектов  </w:t>
      </w: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   </w:t>
      </w:r>
    </w:p>
    <w:p w:rsidR="00717BDD" w:rsidRPr="00717BDD" w:rsidRDefault="00717BDD" w:rsidP="00717BDD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</w:pPr>
      <w:r w:rsidRPr="00717BDD"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  <w:t>1.  Общие положения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1.1.  Наименование структурного подразделения: </w:t>
      </w:r>
      <w:r w:rsidRPr="00717BDD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Управление инноваций и развития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1.2.  Подчиняется (должность руководителя): </w:t>
      </w:r>
      <w:r w:rsidRPr="00717BDD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Руководителю Управления инноваций и развития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1.3.  Является руководителем (должности непосредственных подчиненных): </w:t>
      </w:r>
      <w:r w:rsidRPr="00717BDD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нет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1.4.  Замещает (должности, функции которых исполняет сотрудник, при их отсутствии): </w:t>
      </w:r>
      <w:r w:rsidRPr="00717BDD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нет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1.5.  Заместитель (должности, которые исполняют функции сотрудника при его отсутствии): </w:t>
      </w:r>
      <w:r w:rsidRPr="00717BDD">
        <w:rPr>
          <w:rFonts w:ascii="Arial" w:eastAsia="Times New Roman" w:hAnsi="Arial" w:cs="Arial"/>
          <w:i/>
          <w:iCs/>
          <w:color w:val="393939"/>
          <w:sz w:val="20"/>
          <w:szCs w:val="20"/>
          <w:lang w:eastAsia="ru-RU"/>
        </w:rPr>
        <w:t>нет</w:t>
      </w:r>
    </w:p>
    <w:p w:rsidR="00717BDD" w:rsidRPr="00717BDD" w:rsidRDefault="00717BDD" w:rsidP="00717BDD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</w:pPr>
      <w:r w:rsidRPr="00717BDD"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  <w:t>2.  Должностные обязанности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2.1.  Определяет устав, цели, задачи и результат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2.2.  Продумывает и составляет план по  подготовке и внедрению нового проекта, определяет контрольные точки.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2.2.1.  Определяет состав работ, необходимых для проработки и внедрения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2.2.2.  Определяет и документирует зависимости между работами.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2.2.3.  Оценивает продолжительность работ, составляет критический путь.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2.2.4.  Определяет количество времени необходимое для осуществления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2.3.  Определяет количество и оценивает стоимость ресурсов, требуемых для выполнения работ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2.4.  Оценивает стоимость и определяет бюджет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2.5.  Выбирает команду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2.5.1.  Определяет профессиональные навыки, необходимые участникам команды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2.5.2.  Определяет ответственные Управления и ответственные лица, которые будут участвовать в процессах проработки и внедрения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2.5.3.  Прописывает цепочку взаимосвязей между участниками команды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2.5.4.  Продумывает систему мотивации команды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2.6.  Организует собрания команды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2.7.  Принимает участие в разработке детального бизнес-плана.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2.8.  Контролирует подготовку необходимой документации для внедрения нового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2.9.  Контролирует подготовку необходимой документации для внедрения нового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2.9.1.  Обеспечивает своевременные сбор, накопление,  распространение, хранение и последующее использование информации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2.9.2.  Координирует предоставление нужной информации в обусловленные сроки всем участникам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2.10.  Контролирует и отслеживает мероприятия по проработке и внедрению и при необходимости корректирует данные процессы.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2.10.1.  Контролирует соблюдение сроков процессов проработки и внедрения.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2.10.2.  Контролирует изменения бюджета проекта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2.10.3.  Отслеживает отклонения от плана, вносит корректировки в план и согласует его со всеми участниками проекта.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2.10.4.  Анализирует возможное влияние отклонений в выполненных объемах работ на ход реализации проекта в целом.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3.  Административная работа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3.1. Бюджетирование: разрабатывает и контролирует бюджеты проектов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3.2. Планирование: ежедневно, еженедельно, ежемесячно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3.3. Отчетность: еженедельно, ежемесячно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3.4. Кадровая работа: подбор команды проекта, мотивация команды проекта, совместно с Управлением </w:t>
      </w:r>
      <w:proofErr w:type="gramStart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персонал-технологий</w:t>
      </w:r>
      <w:proofErr w:type="gramEnd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3.5. Разработка документов: Планы, отчеты.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3.6. Поддерживает в актуальном состоянии сведения, базы данных: нет</w:t>
      </w:r>
    </w:p>
    <w:p w:rsidR="00717BDD" w:rsidRPr="00717BDD" w:rsidRDefault="00717BDD" w:rsidP="00717BDD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</w:pPr>
      <w:r w:rsidRPr="00717BDD"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  <w:t>4.  Имеет право принимать решения по вопросам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lastRenderedPageBreak/>
        <w:t>4.1. Финансовые: в рамках бюджета Управления инноваций и развития.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4.2. Выбор партнеров: команда проекта, эксперты по вопросам проекта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4.3. Визирование документов: нет</w:t>
      </w:r>
    </w:p>
    <w:p w:rsidR="00717BDD" w:rsidRPr="00717BDD" w:rsidRDefault="00717BDD" w:rsidP="00717BDD">
      <w:pPr>
        <w:spacing w:after="0"/>
        <w:jc w:val="both"/>
        <w:outlineLvl w:val="2"/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</w:pPr>
      <w:r w:rsidRPr="00717BDD">
        <w:rPr>
          <w:rFonts w:ascii="Verdana" w:eastAsia="Times New Roman" w:hAnsi="Verdana" w:cs="Times New Roman"/>
          <w:b/>
          <w:bCs/>
          <w:color w:val="5EAE27"/>
          <w:szCs w:val="24"/>
          <w:lang w:eastAsia="ru-RU"/>
        </w:rPr>
        <w:t>5.  Регламентирующие работу документы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5.1. Внешние документы: Законодательные и нормативные акты, стандарты по управлению проектами.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5.2. Внутренние документы: Положения Компании, Положение об Управлении, Должностная инструкция, Правила внутреннего трудового распорядка, Стандарты создания новых продуктов.</w:t>
      </w:r>
    </w:p>
    <w:p w:rsidR="00717BDD" w:rsidRPr="00717BDD" w:rsidRDefault="00717BDD" w:rsidP="00717BDD">
      <w:pPr>
        <w:spacing w:after="0"/>
        <w:rPr>
          <w:rFonts w:eastAsia="Times New Roman" w:cs="Times New Roman"/>
          <w:szCs w:val="24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br w:type="textWrapping" w:clear="all"/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6.  Критерии оценки эффективности труда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6.1.Выполнение по срокам мероприятий еженедельного и ежемесячного планирования, за которые несет ответственность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6.2. Выполнение по качеству мероприятий еженедельного и ежемесячного планирования, за которые несет ответственность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6.3.Выполнение по объему мероприятий еженедельного и ежемесячного планирования, за которые несет ответственность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6.4.Удовлетворенность внутренних заказчиков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6.5.Удовлетворенность внешних заказчиков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6.6. Выполнение бюджетных планов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6.7.Достижение поставленных целей и задач по проектам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7.  Взаимодействие, обмен информацией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Взаимодействия и обмен информацией описан и регламентируется Стандартами создания новых продуктов.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8.  Требования к квалификации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8.1. Образование: высшее экономическое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8.2. Специальное обучение, допуски: знание MS </w:t>
      </w:r>
      <w:proofErr w:type="spellStart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Project</w:t>
      </w:r>
      <w:proofErr w:type="spellEnd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 или MS </w:t>
      </w:r>
      <w:proofErr w:type="spellStart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Central</w:t>
      </w:r>
      <w:proofErr w:type="spellEnd"/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8.3. Навыки:              работы на ПК (пакет MS </w:t>
      </w:r>
      <w:proofErr w:type="spellStart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Office</w:t>
      </w:r>
      <w:proofErr w:type="spellEnd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 xml:space="preserve">, </w:t>
      </w:r>
      <w:proofErr w:type="spellStart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Internet</w:t>
      </w:r>
      <w:proofErr w:type="spellEnd"/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)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8.4. Опыт работы: на руководящей должности не менее 3-х лет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8.5. Профессиональные знания: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·  Принципы обработки информации;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·  Стандарты и методологии проектного подхода;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·  Управление временем;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·  Навыки ведения переговоров;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·  Менеджмент.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Инструкция согласована: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Руководитель отдела мотивации ________________________________________________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Руководитель Управления _____________________________________________________</w:t>
      </w:r>
    </w:p>
    <w:p w:rsidR="00717BDD" w:rsidRPr="00717BDD" w:rsidRDefault="00717BDD" w:rsidP="00717BDD">
      <w:pPr>
        <w:spacing w:before="60" w:after="6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color w:val="393939"/>
          <w:sz w:val="20"/>
          <w:szCs w:val="20"/>
          <w:lang w:eastAsia="ru-RU"/>
        </w:rPr>
        <w:t>Исполнительный директор блока ________________________________________________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 xml:space="preserve"> С инструкцией </w:t>
      </w:r>
      <w:proofErr w:type="gramStart"/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ознакомлен</w:t>
      </w:r>
      <w:proofErr w:type="gramEnd"/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:</w:t>
      </w:r>
    </w:p>
    <w:p w:rsidR="00717BDD" w:rsidRPr="00717BDD" w:rsidRDefault="00717BDD" w:rsidP="00717BDD">
      <w:pPr>
        <w:spacing w:after="0"/>
        <w:jc w:val="both"/>
        <w:rPr>
          <w:rFonts w:ascii="Arial" w:eastAsia="Times New Roman" w:hAnsi="Arial" w:cs="Arial"/>
          <w:color w:val="393939"/>
          <w:sz w:val="20"/>
          <w:szCs w:val="20"/>
          <w:lang w:eastAsia="ru-RU"/>
        </w:rPr>
      </w:pPr>
      <w:r w:rsidRPr="00717BDD">
        <w:rPr>
          <w:rFonts w:ascii="Arial" w:eastAsia="Times New Roman" w:hAnsi="Arial" w:cs="Arial"/>
          <w:b/>
          <w:bCs/>
          <w:color w:val="393939"/>
          <w:sz w:val="20"/>
          <w:szCs w:val="20"/>
          <w:lang w:eastAsia="ru-RU"/>
        </w:rPr>
        <w:t>ФИО, дата, подпись</w:t>
      </w:r>
    </w:p>
    <w:p w:rsidR="00F47E21" w:rsidRDefault="00F47E21"/>
    <w:sectPr w:rsidR="00F4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DD"/>
    <w:rsid w:val="00096B46"/>
    <w:rsid w:val="00516110"/>
    <w:rsid w:val="00717BDD"/>
    <w:rsid w:val="00AF66A1"/>
    <w:rsid w:val="00F4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717BD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17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17B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17BDD"/>
  </w:style>
  <w:style w:type="character" w:styleId="a5">
    <w:name w:val="Hyperlink"/>
    <w:basedOn w:val="a0"/>
    <w:uiPriority w:val="99"/>
    <w:unhideWhenUsed/>
    <w:rsid w:val="00AF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46"/>
    <w:pPr>
      <w:spacing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717BD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B4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17B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17B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17BDD"/>
  </w:style>
  <w:style w:type="character" w:styleId="a5">
    <w:name w:val="Hyperlink"/>
    <w:basedOn w:val="a0"/>
    <w:uiPriority w:val="99"/>
    <w:unhideWhenUsed/>
    <w:rsid w:val="00AF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Дьяченко Владимир Анатольевич</cp:lastModifiedBy>
  <cp:revision>3</cp:revision>
  <dcterms:created xsi:type="dcterms:W3CDTF">2014-09-03T10:24:00Z</dcterms:created>
  <dcterms:modified xsi:type="dcterms:W3CDTF">2014-12-23T12:08:00Z</dcterms:modified>
</cp:coreProperties>
</file>