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D657B" w:rsidRPr="00010BDD" w:rsidTr="001D657B">
        <w:tc>
          <w:tcPr>
            <w:tcW w:w="4785" w:type="dxa"/>
          </w:tcPr>
          <w:p w:rsidR="001D657B" w:rsidRPr="00634366" w:rsidRDefault="001D657B" w:rsidP="001D657B">
            <w:pPr>
              <w:rPr>
                <w:rFonts w:ascii="Times New Roman" w:hAnsi="Times New Roman" w:cs="Times New Roman"/>
                <w:sz w:val="24"/>
                <w:szCs w:val="24"/>
              </w:rPr>
            </w:pPr>
            <w:bookmarkStart w:id="0" w:name="_GoBack"/>
            <w:bookmarkEnd w:id="0"/>
            <w:r w:rsidRPr="00634366">
              <w:rPr>
                <w:rFonts w:ascii="Times New Roman" w:hAnsi="Times New Roman" w:cs="Times New Roman"/>
                <w:sz w:val="24"/>
                <w:szCs w:val="24"/>
              </w:rPr>
              <w:t xml:space="preserve">Специальность (отрасль)  – инженерная механика </w:t>
            </w:r>
          </w:p>
          <w:p w:rsidR="001D657B" w:rsidRPr="00010BDD"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Профессия – </w:t>
            </w:r>
            <w:r w:rsidRPr="001D657B">
              <w:rPr>
                <w:rFonts w:ascii="Times New Roman" w:hAnsi="Times New Roman" w:cs="Times New Roman"/>
                <w:b/>
                <w:sz w:val="24"/>
                <w:szCs w:val="24"/>
              </w:rPr>
              <w:t>ведущий инженер механик</w:t>
            </w:r>
            <w:r w:rsidRPr="00634366">
              <w:rPr>
                <w:rFonts w:ascii="Times New Roman" w:hAnsi="Times New Roman" w:cs="Times New Roman"/>
                <w:sz w:val="24"/>
                <w:szCs w:val="24"/>
              </w:rPr>
              <w:t xml:space="preserve"> </w:t>
            </w:r>
          </w:p>
          <w:p w:rsidR="001D657B" w:rsidRPr="00010BDD" w:rsidRDefault="001D657B" w:rsidP="001D657B">
            <w:pPr>
              <w:rPr>
                <w:rFonts w:ascii="Times New Roman" w:hAnsi="Times New Roman" w:cs="Times New Roman"/>
                <w:sz w:val="24"/>
                <w:szCs w:val="24"/>
              </w:rPr>
            </w:pPr>
          </w:p>
          <w:p w:rsidR="001D657B" w:rsidRDefault="001D657B" w:rsidP="001D657B">
            <w:pPr>
              <w:rPr>
                <w:rFonts w:ascii="Times New Roman" w:hAnsi="Times New Roman" w:cs="Times New Roman"/>
                <w:b/>
                <w:sz w:val="24"/>
                <w:szCs w:val="24"/>
                <w:lang w:val="en-US"/>
              </w:rPr>
            </w:pPr>
            <w:r w:rsidRPr="00634366">
              <w:rPr>
                <w:rFonts w:ascii="Times New Roman" w:hAnsi="Times New Roman" w:cs="Times New Roman"/>
                <w:b/>
                <w:sz w:val="24"/>
                <w:szCs w:val="24"/>
              </w:rPr>
              <w:t xml:space="preserve">Функционал: </w:t>
            </w:r>
          </w:p>
          <w:p w:rsidR="001D657B" w:rsidRPr="001D657B" w:rsidRDefault="001D657B" w:rsidP="001D657B">
            <w:pPr>
              <w:rPr>
                <w:rFonts w:ascii="Times New Roman" w:hAnsi="Times New Roman" w:cs="Times New Roman"/>
                <w:b/>
                <w:sz w:val="24"/>
                <w:szCs w:val="24"/>
                <w:lang w:val="en-US"/>
              </w:rPr>
            </w:pP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отчитывается </w:t>
            </w:r>
            <w:proofErr w:type="gramStart"/>
            <w:r w:rsidRPr="00634366">
              <w:rPr>
                <w:rFonts w:ascii="Times New Roman" w:hAnsi="Times New Roman" w:cs="Times New Roman"/>
                <w:sz w:val="24"/>
                <w:szCs w:val="24"/>
              </w:rPr>
              <w:t>перед</w:t>
            </w:r>
            <w:proofErr w:type="gramEnd"/>
            <w:r w:rsidRPr="00634366">
              <w:rPr>
                <w:rFonts w:ascii="Times New Roman" w:hAnsi="Times New Roman" w:cs="Times New Roman"/>
                <w:sz w:val="24"/>
                <w:szCs w:val="24"/>
              </w:rPr>
              <w:t xml:space="preserve">: </w:t>
            </w:r>
          </w:p>
          <w:p w:rsidR="001D657B" w:rsidRPr="00634366" w:rsidRDefault="001D657B" w:rsidP="001D657B">
            <w:pPr>
              <w:pStyle w:val="a3"/>
              <w:numPr>
                <w:ilvl w:val="0"/>
                <w:numId w:val="1"/>
              </w:numPr>
              <w:ind w:left="0" w:firstLine="0"/>
              <w:rPr>
                <w:rFonts w:ascii="Times New Roman" w:hAnsi="Times New Roman" w:cs="Times New Roman"/>
                <w:sz w:val="24"/>
                <w:szCs w:val="24"/>
              </w:rPr>
            </w:pPr>
            <w:r w:rsidRPr="00634366">
              <w:rPr>
                <w:rFonts w:ascii="Times New Roman" w:hAnsi="Times New Roman" w:cs="Times New Roman"/>
                <w:sz w:val="24"/>
                <w:szCs w:val="24"/>
              </w:rPr>
              <w:t>Менеджером проекта</w:t>
            </w:r>
          </w:p>
          <w:p w:rsidR="001D657B" w:rsidRPr="001D657B" w:rsidRDefault="001D657B" w:rsidP="001D657B">
            <w:pPr>
              <w:pStyle w:val="a3"/>
              <w:numPr>
                <w:ilvl w:val="0"/>
                <w:numId w:val="1"/>
              </w:numPr>
              <w:ind w:left="0" w:firstLine="0"/>
              <w:rPr>
                <w:rFonts w:ascii="Times New Roman" w:hAnsi="Times New Roman" w:cs="Times New Roman"/>
                <w:sz w:val="24"/>
                <w:szCs w:val="24"/>
              </w:rPr>
            </w:pPr>
            <w:r w:rsidRPr="00634366">
              <w:rPr>
                <w:rFonts w:ascii="Times New Roman" w:hAnsi="Times New Roman" w:cs="Times New Roman"/>
                <w:sz w:val="24"/>
                <w:szCs w:val="24"/>
              </w:rPr>
              <w:t xml:space="preserve">Руководителем департамента </w:t>
            </w:r>
          </w:p>
          <w:p w:rsidR="001D657B" w:rsidRPr="00634366" w:rsidRDefault="001D657B" w:rsidP="001D657B">
            <w:pPr>
              <w:pStyle w:val="a3"/>
              <w:ind w:left="0"/>
              <w:rPr>
                <w:rFonts w:ascii="Times New Roman" w:hAnsi="Times New Roman" w:cs="Times New Roman"/>
                <w:sz w:val="24"/>
                <w:szCs w:val="24"/>
              </w:rPr>
            </w:pPr>
          </w:p>
          <w:p w:rsidR="001D657B" w:rsidRPr="00634366" w:rsidRDefault="001D657B" w:rsidP="001D657B">
            <w:pPr>
              <w:rPr>
                <w:rFonts w:ascii="Times New Roman" w:hAnsi="Times New Roman" w:cs="Times New Roman"/>
                <w:b/>
                <w:sz w:val="24"/>
                <w:szCs w:val="24"/>
              </w:rPr>
            </w:pPr>
            <w:r w:rsidRPr="00634366">
              <w:rPr>
                <w:rFonts w:ascii="Times New Roman" w:hAnsi="Times New Roman" w:cs="Times New Roman"/>
                <w:b/>
                <w:sz w:val="24"/>
                <w:szCs w:val="24"/>
              </w:rPr>
              <w:t xml:space="preserve">Основные обязанности: </w:t>
            </w:r>
          </w:p>
          <w:p w:rsidR="001D657B" w:rsidRPr="00634366" w:rsidRDefault="001D657B" w:rsidP="001D657B">
            <w:pPr>
              <w:pStyle w:val="a3"/>
              <w:numPr>
                <w:ilvl w:val="0"/>
                <w:numId w:val="2"/>
              </w:numPr>
              <w:ind w:left="0" w:firstLine="0"/>
              <w:rPr>
                <w:rFonts w:ascii="Times New Roman" w:hAnsi="Times New Roman" w:cs="Times New Roman"/>
                <w:sz w:val="24"/>
                <w:szCs w:val="24"/>
              </w:rPr>
            </w:pPr>
            <w:r w:rsidRPr="00634366">
              <w:rPr>
                <w:rFonts w:ascii="Times New Roman" w:hAnsi="Times New Roman" w:cs="Times New Roman"/>
                <w:sz w:val="24"/>
                <w:szCs w:val="24"/>
              </w:rPr>
              <w:t xml:space="preserve">Контроль дисциплины в соответствии с принятыми в компании нормами </w:t>
            </w:r>
          </w:p>
          <w:p w:rsidR="001D657B" w:rsidRPr="00634366" w:rsidRDefault="001D657B" w:rsidP="001D657B">
            <w:pPr>
              <w:pStyle w:val="a3"/>
              <w:numPr>
                <w:ilvl w:val="0"/>
                <w:numId w:val="2"/>
              </w:numPr>
              <w:ind w:left="0" w:firstLine="0"/>
              <w:rPr>
                <w:rFonts w:ascii="Times New Roman" w:hAnsi="Times New Roman" w:cs="Times New Roman"/>
                <w:sz w:val="24"/>
                <w:szCs w:val="24"/>
              </w:rPr>
            </w:pPr>
            <w:r w:rsidRPr="00634366">
              <w:rPr>
                <w:rFonts w:ascii="Times New Roman" w:hAnsi="Times New Roman" w:cs="Times New Roman"/>
                <w:sz w:val="24"/>
                <w:szCs w:val="24"/>
              </w:rPr>
              <w:t xml:space="preserve">Взаимодействие с клиентами и коллегами из других департаментов с соблюдением принятой в компании бизнес этики и правил. </w:t>
            </w:r>
          </w:p>
          <w:p w:rsidR="001D657B" w:rsidRPr="00634366" w:rsidRDefault="001D657B" w:rsidP="001D657B">
            <w:pPr>
              <w:pStyle w:val="a3"/>
              <w:numPr>
                <w:ilvl w:val="0"/>
                <w:numId w:val="2"/>
              </w:numPr>
              <w:ind w:left="0" w:firstLine="0"/>
              <w:rPr>
                <w:rFonts w:ascii="Times New Roman" w:hAnsi="Times New Roman" w:cs="Times New Roman"/>
                <w:sz w:val="24"/>
                <w:szCs w:val="24"/>
              </w:rPr>
            </w:pPr>
            <w:r w:rsidRPr="00634366">
              <w:rPr>
                <w:rFonts w:ascii="Times New Roman" w:hAnsi="Times New Roman" w:cs="Times New Roman"/>
                <w:sz w:val="24"/>
                <w:szCs w:val="24"/>
              </w:rPr>
              <w:t xml:space="preserve">Обеспечение  рационального ведения деятельности </w:t>
            </w:r>
          </w:p>
          <w:p w:rsidR="001D657B" w:rsidRPr="001D657B" w:rsidRDefault="001D657B" w:rsidP="001D657B">
            <w:pPr>
              <w:pStyle w:val="a3"/>
              <w:numPr>
                <w:ilvl w:val="0"/>
                <w:numId w:val="2"/>
              </w:numPr>
              <w:ind w:left="0" w:firstLine="0"/>
              <w:rPr>
                <w:rFonts w:ascii="Times New Roman" w:hAnsi="Times New Roman" w:cs="Times New Roman"/>
                <w:sz w:val="24"/>
                <w:szCs w:val="24"/>
              </w:rPr>
            </w:pPr>
            <w:r w:rsidRPr="00634366">
              <w:rPr>
                <w:rFonts w:ascii="Times New Roman" w:hAnsi="Times New Roman" w:cs="Times New Roman"/>
                <w:sz w:val="24"/>
                <w:szCs w:val="24"/>
              </w:rPr>
              <w:t xml:space="preserve">Умение работать  в меняющихся условиях, в </w:t>
            </w:r>
            <w:proofErr w:type="spellStart"/>
            <w:r w:rsidRPr="00634366">
              <w:rPr>
                <w:rFonts w:ascii="Times New Roman" w:hAnsi="Times New Roman" w:cs="Times New Roman"/>
                <w:sz w:val="24"/>
                <w:szCs w:val="24"/>
              </w:rPr>
              <w:t>т.ч</w:t>
            </w:r>
            <w:proofErr w:type="spellEnd"/>
            <w:r w:rsidRPr="00634366">
              <w:rPr>
                <w:rFonts w:ascii="Times New Roman" w:hAnsi="Times New Roman" w:cs="Times New Roman"/>
                <w:sz w:val="24"/>
                <w:szCs w:val="24"/>
              </w:rPr>
              <w:t xml:space="preserve">. в другой культуре </w:t>
            </w: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010BDD" w:rsidRDefault="001D657B" w:rsidP="001D657B">
            <w:pPr>
              <w:pStyle w:val="a3"/>
              <w:ind w:left="0"/>
              <w:rPr>
                <w:rFonts w:ascii="Times New Roman" w:hAnsi="Times New Roman" w:cs="Times New Roman"/>
                <w:sz w:val="24"/>
                <w:szCs w:val="24"/>
              </w:rPr>
            </w:pPr>
          </w:p>
          <w:p w:rsidR="001D657B" w:rsidRPr="00634366" w:rsidRDefault="001D657B" w:rsidP="001D657B">
            <w:pPr>
              <w:rPr>
                <w:rFonts w:ascii="Times New Roman" w:hAnsi="Times New Roman" w:cs="Times New Roman"/>
                <w:b/>
                <w:sz w:val="24"/>
                <w:szCs w:val="24"/>
              </w:rPr>
            </w:pPr>
            <w:r w:rsidRPr="00634366">
              <w:rPr>
                <w:rFonts w:ascii="Times New Roman" w:hAnsi="Times New Roman" w:cs="Times New Roman"/>
                <w:b/>
                <w:sz w:val="24"/>
                <w:szCs w:val="24"/>
              </w:rPr>
              <w:t xml:space="preserve">Полномочия: </w:t>
            </w:r>
          </w:p>
          <w:p w:rsidR="001D657B" w:rsidRPr="00010BDD" w:rsidRDefault="001D657B" w:rsidP="001D657B">
            <w:pPr>
              <w:rPr>
                <w:rFonts w:ascii="Times New Roman" w:hAnsi="Times New Roman" w:cs="Times New Roman"/>
                <w:sz w:val="24"/>
                <w:szCs w:val="24"/>
              </w:rPr>
            </w:pPr>
            <w:proofErr w:type="gramStart"/>
            <w:r w:rsidRPr="00634366">
              <w:rPr>
                <w:rFonts w:ascii="Times New Roman" w:hAnsi="Times New Roman" w:cs="Times New Roman"/>
                <w:sz w:val="24"/>
                <w:szCs w:val="24"/>
              </w:rPr>
              <w:t>Уполномочен</w:t>
            </w:r>
            <w:proofErr w:type="gramEnd"/>
            <w:r w:rsidRPr="00634366">
              <w:rPr>
                <w:rFonts w:ascii="Times New Roman" w:hAnsi="Times New Roman" w:cs="Times New Roman"/>
                <w:sz w:val="24"/>
                <w:szCs w:val="24"/>
              </w:rPr>
              <w:t xml:space="preserve"> представлять главу департамента  на совещаниях рабочей группы по проекту. </w:t>
            </w:r>
          </w:p>
          <w:p w:rsidR="001D657B" w:rsidRPr="00010BDD" w:rsidRDefault="001D657B" w:rsidP="001D657B">
            <w:pPr>
              <w:rPr>
                <w:rFonts w:ascii="Times New Roman" w:hAnsi="Times New Roman" w:cs="Times New Roman"/>
                <w:sz w:val="24"/>
                <w:szCs w:val="24"/>
              </w:rPr>
            </w:pPr>
          </w:p>
          <w:p w:rsidR="001D657B" w:rsidRPr="00634366" w:rsidRDefault="001D657B" w:rsidP="001D657B">
            <w:pPr>
              <w:rPr>
                <w:rFonts w:ascii="Times New Roman" w:hAnsi="Times New Roman" w:cs="Times New Roman"/>
                <w:b/>
                <w:sz w:val="24"/>
                <w:szCs w:val="24"/>
              </w:rPr>
            </w:pPr>
            <w:r w:rsidRPr="00634366">
              <w:rPr>
                <w:rFonts w:ascii="Times New Roman" w:hAnsi="Times New Roman" w:cs="Times New Roman"/>
                <w:b/>
                <w:sz w:val="24"/>
                <w:szCs w:val="24"/>
              </w:rPr>
              <w:t xml:space="preserve">Обязанности в рамках реализации проекта: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Для успешного выполнения работы один или более инженеров/проектировщиков  (в зависимости от масштабов проекта) прикрепляются к ведущему инженеру механику.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ответственен за планирование и  контроль заказа оборудования.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играет ключевую роль при работе с клиентами, участвует в разработке основных проектных решений на концептуальном </w:t>
            </w:r>
            <w:r w:rsidRPr="00634366">
              <w:rPr>
                <w:rFonts w:ascii="Times New Roman" w:hAnsi="Times New Roman" w:cs="Times New Roman"/>
                <w:sz w:val="24"/>
                <w:szCs w:val="24"/>
              </w:rPr>
              <w:lastRenderedPageBreak/>
              <w:t xml:space="preserve">этапе проекта.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должен понимать и ориентироваться в  условиях  заключенных контрактов, понимать  какие последствия может иметь невыполнение  условий  контракта.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не имеет права разглашать  конфиденциальную информацию.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принимает участие в установочных совещаниях.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должен прикладывать максимальные усилия для сокращения бюджета и улучшения графика реализации.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ответственен за расчет человеко-часов, графиков и ресурсов.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ответственен за организацию рабочих мест для подчиненных. </w:t>
            </w:r>
          </w:p>
          <w:p w:rsidR="001D657B" w:rsidRPr="00010BDD"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Ведущий инженер механик  ведет подготовку отчетов о  ходе реализации проекта. </w:t>
            </w:r>
          </w:p>
          <w:p w:rsidR="001D657B" w:rsidRPr="00010BDD" w:rsidRDefault="001D657B" w:rsidP="001D657B">
            <w:pPr>
              <w:rPr>
                <w:rFonts w:ascii="Times New Roman" w:hAnsi="Times New Roman" w:cs="Times New Roman"/>
                <w:sz w:val="24"/>
                <w:szCs w:val="24"/>
              </w:rPr>
            </w:pPr>
          </w:p>
          <w:p w:rsidR="001D657B" w:rsidRPr="00010BDD" w:rsidRDefault="001D657B" w:rsidP="001D657B">
            <w:pPr>
              <w:rPr>
                <w:rFonts w:ascii="Times New Roman" w:hAnsi="Times New Roman" w:cs="Times New Roman"/>
                <w:sz w:val="24"/>
                <w:szCs w:val="24"/>
              </w:rPr>
            </w:pPr>
          </w:p>
          <w:p w:rsidR="001D657B" w:rsidRPr="00010BDD" w:rsidRDefault="001D657B" w:rsidP="001D657B">
            <w:pPr>
              <w:rPr>
                <w:rFonts w:ascii="Times New Roman" w:hAnsi="Times New Roman" w:cs="Times New Roman"/>
                <w:sz w:val="24"/>
                <w:szCs w:val="24"/>
              </w:rPr>
            </w:pPr>
          </w:p>
          <w:p w:rsidR="001D657B" w:rsidRPr="00010BDD" w:rsidRDefault="001D657B" w:rsidP="001D657B">
            <w:pPr>
              <w:rPr>
                <w:rFonts w:ascii="Times New Roman" w:hAnsi="Times New Roman" w:cs="Times New Roman"/>
                <w:sz w:val="24"/>
                <w:szCs w:val="24"/>
              </w:rPr>
            </w:pPr>
          </w:p>
          <w:p w:rsidR="001D657B" w:rsidRPr="00634366" w:rsidRDefault="001D657B" w:rsidP="001D657B">
            <w:pPr>
              <w:rPr>
                <w:rFonts w:ascii="Times New Roman" w:hAnsi="Times New Roman" w:cs="Times New Roman"/>
                <w:b/>
                <w:sz w:val="24"/>
                <w:szCs w:val="24"/>
              </w:rPr>
            </w:pPr>
            <w:r w:rsidRPr="00634366">
              <w:rPr>
                <w:rFonts w:ascii="Times New Roman" w:hAnsi="Times New Roman" w:cs="Times New Roman"/>
                <w:b/>
                <w:sz w:val="24"/>
                <w:szCs w:val="24"/>
              </w:rPr>
              <w:t xml:space="preserve">Общие обязанности: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Анализ технической информации. Обеспечение ознакомления членов проектной группы  с  проектной документацией.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Утверждение технической документации в соответствии планом реализации проекта.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Координация подготовки финальных отчетов  по проекту. </w:t>
            </w:r>
          </w:p>
          <w:p w:rsidR="001D657B" w:rsidRPr="00634366" w:rsidRDefault="001D657B" w:rsidP="001D657B">
            <w:pPr>
              <w:rPr>
                <w:rFonts w:ascii="Times New Roman" w:hAnsi="Times New Roman" w:cs="Times New Roman"/>
                <w:sz w:val="24"/>
                <w:szCs w:val="24"/>
              </w:rPr>
            </w:pPr>
            <w:r w:rsidRPr="00634366">
              <w:rPr>
                <w:rFonts w:ascii="Times New Roman" w:hAnsi="Times New Roman" w:cs="Times New Roman"/>
                <w:sz w:val="24"/>
                <w:szCs w:val="24"/>
              </w:rPr>
              <w:t xml:space="preserve">Разъяснение и </w:t>
            </w:r>
            <w:proofErr w:type="gramStart"/>
            <w:r w:rsidRPr="00634366">
              <w:rPr>
                <w:rFonts w:ascii="Times New Roman" w:hAnsi="Times New Roman" w:cs="Times New Roman"/>
                <w:sz w:val="24"/>
                <w:szCs w:val="24"/>
              </w:rPr>
              <w:t>контроль за</w:t>
            </w:r>
            <w:proofErr w:type="gramEnd"/>
            <w:r w:rsidRPr="00634366">
              <w:rPr>
                <w:rFonts w:ascii="Times New Roman" w:hAnsi="Times New Roman" w:cs="Times New Roman"/>
                <w:sz w:val="24"/>
                <w:szCs w:val="24"/>
              </w:rPr>
              <w:t xml:space="preserve"> соблюдением  правил безопасности. </w:t>
            </w:r>
          </w:p>
          <w:p w:rsidR="001D657B" w:rsidRPr="00634366" w:rsidRDefault="001D657B" w:rsidP="001D657B">
            <w:pPr>
              <w:rPr>
                <w:rFonts w:ascii="Times New Roman" w:hAnsi="Times New Roman" w:cs="Times New Roman"/>
                <w:sz w:val="24"/>
                <w:szCs w:val="24"/>
              </w:rPr>
            </w:pPr>
            <w:proofErr w:type="gramStart"/>
            <w:r w:rsidRPr="00634366">
              <w:rPr>
                <w:rFonts w:ascii="Times New Roman" w:hAnsi="Times New Roman" w:cs="Times New Roman"/>
                <w:sz w:val="24"/>
                <w:szCs w:val="24"/>
              </w:rPr>
              <w:t>Контроль за</w:t>
            </w:r>
            <w:proofErr w:type="gramEnd"/>
            <w:r w:rsidRPr="00634366">
              <w:rPr>
                <w:rFonts w:ascii="Times New Roman" w:hAnsi="Times New Roman" w:cs="Times New Roman"/>
                <w:sz w:val="24"/>
                <w:szCs w:val="24"/>
              </w:rPr>
              <w:t xml:space="preserve"> тем, чтобы подготовка  технической  документации велась   в соответствии с требованиями проекта. </w:t>
            </w:r>
          </w:p>
          <w:p w:rsidR="001D657B" w:rsidRPr="00634366" w:rsidRDefault="001D657B" w:rsidP="001D657B">
            <w:pPr>
              <w:rPr>
                <w:rFonts w:ascii="Times New Roman" w:hAnsi="Times New Roman" w:cs="Times New Roman"/>
                <w:sz w:val="24"/>
                <w:szCs w:val="24"/>
              </w:rPr>
            </w:pPr>
          </w:p>
          <w:p w:rsidR="001D657B" w:rsidRPr="00010BDD" w:rsidRDefault="001D657B" w:rsidP="001D657B">
            <w:pPr>
              <w:rPr>
                <w:rFonts w:ascii="Times New Roman" w:hAnsi="Times New Roman" w:cs="Times New Roman"/>
                <w:sz w:val="24"/>
                <w:szCs w:val="24"/>
              </w:rPr>
            </w:pPr>
          </w:p>
        </w:tc>
        <w:tc>
          <w:tcPr>
            <w:tcW w:w="4786" w:type="dxa"/>
          </w:tcPr>
          <w:p w:rsidR="001D657B" w:rsidRPr="001D657B" w:rsidRDefault="001D657B" w:rsidP="001D657B">
            <w:pPr>
              <w:pStyle w:val="a6"/>
              <w:rPr>
                <w:rFonts w:ascii="Times New Roman" w:hAnsi="Times New Roman" w:cs="Times New Roman"/>
                <w:sz w:val="22"/>
                <w:szCs w:val="22"/>
              </w:rPr>
            </w:pPr>
            <w:r w:rsidRPr="001D657B">
              <w:rPr>
                <w:rFonts w:ascii="Times New Roman" w:hAnsi="Times New Roman" w:cs="Times New Roman"/>
                <w:sz w:val="22"/>
                <w:szCs w:val="22"/>
              </w:rPr>
              <w:lastRenderedPageBreak/>
              <w:t>Mechanical Engineering and Design.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POSITION</w:t>
            </w:r>
          </w:p>
          <w:p w:rsidR="001D657B" w:rsidRPr="001D657B" w:rsidRDefault="001D657B" w:rsidP="001D657B">
            <w:pPr>
              <w:pStyle w:val="a6"/>
              <w:rPr>
                <w:rFonts w:ascii="Times New Roman" w:hAnsi="Times New Roman" w:cs="Times New Roman"/>
                <w:b/>
                <w:sz w:val="22"/>
                <w:szCs w:val="22"/>
              </w:rPr>
            </w:pPr>
            <w:r w:rsidRPr="001D657B">
              <w:rPr>
                <w:rFonts w:ascii="Times New Roman" w:hAnsi="Times New Roman" w:cs="Times New Roman"/>
                <w:b/>
                <w:sz w:val="22"/>
                <w:szCs w:val="22"/>
              </w:rPr>
              <w:t xml:space="preserve">Lead Mechanical Design </w:t>
            </w:r>
            <w:proofErr w:type="gramStart"/>
            <w:r w:rsidRPr="001D657B">
              <w:rPr>
                <w:rFonts w:ascii="Times New Roman" w:hAnsi="Times New Roman" w:cs="Times New Roman"/>
                <w:b/>
                <w:sz w:val="22"/>
                <w:szCs w:val="22"/>
              </w:rPr>
              <w:t>Engineer .</w:t>
            </w:r>
            <w:proofErr w:type="gramEnd"/>
          </w:p>
          <w:p w:rsidR="001D657B" w:rsidRDefault="001D657B" w:rsidP="001D657B">
            <w:pPr>
              <w:pStyle w:val="a6"/>
              <w:rPr>
                <w:rFonts w:ascii="Times New Roman" w:hAnsi="Times New Roman" w:cs="Times New Roman"/>
                <w:sz w:val="22"/>
                <w:szCs w:val="22"/>
              </w:rPr>
            </w:pPr>
          </w:p>
          <w:p w:rsidR="001D657B" w:rsidRPr="00240252" w:rsidRDefault="001D657B" w:rsidP="001D657B">
            <w:pPr>
              <w:pStyle w:val="a6"/>
              <w:rPr>
                <w:rFonts w:ascii="Times New Roman" w:hAnsi="Times New Roman" w:cs="Times New Roman"/>
                <w:sz w:val="22"/>
                <w:szCs w:val="22"/>
              </w:rPr>
            </w:pPr>
          </w:p>
          <w:p w:rsidR="001D657B" w:rsidRPr="001D657B" w:rsidRDefault="001D657B" w:rsidP="001D657B">
            <w:pPr>
              <w:pStyle w:val="a6"/>
              <w:rPr>
                <w:rFonts w:ascii="Times New Roman" w:hAnsi="Times New Roman" w:cs="Times New Roman"/>
                <w:b/>
                <w:sz w:val="22"/>
                <w:szCs w:val="22"/>
              </w:rPr>
            </w:pPr>
            <w:r w:rsidRPr="001D657B">
              <w:rPr>
                <w:rFonts w:ascii="Times New Roman" w:hAnsi="Times New Roman" w:cs="Times New Roman"/>
                <w:b/>
                <w:sz w:val="22"/>
                <w:szCs w:val="22"/>
              </w:rPr>
              <w:t>FUNCTION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Lead Engineer Reports to:</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Project Manager on Project Discipline Issues</w:t>
            </w:r>
          </w:p>
          <w:p w:rsidR="001D657B"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Department Head Mechanical Engineering and Design on Project Discipline and General Discipline Issues</w:t>
            </w:r>
          </w:p>
          <w:p w:rsidR="001D657B" w:rsidRPr="00240252" w:rsidRDefault="001D657B" w:rsidP="001D657B">
            <w:pPr>
              <w:pStyle w:val="a6"/>
              <w:ind w:left="360" w:hanging="360"/>
              <w:rPr>
                <w:rFonts w:ascii="Times New Roman" w:hAnsi="Times New Roman" w:cs="Times New Roman"/>
                <w:sz w:val="22"/>
                <w:szCs w:val="22"/>
              </w:rPr>
            </w:pPr>
          </w:p>
          <w:p w:rsidR="001D657B" w:rsidRPr="001D657B" w:rsidRDefault="001D657B" w:rsidP="001D657B">
            <w:pPr>
              <w:pStyle w:val="a6"/>
              <w:rPr>
                <w:rFonts w:ascii="Times New Roman" w:hAnsi="Times New Roman" w:cs="Times New Roman"/>
                <w:b/>
                <w:sz w:val="22"/>
                <w:szCs w:val="22"/>
              </w:rPr>
            </w:pPr>
            <w:r w:rsidRPr="001D657B">
              <w:rPr>
                <w:rFonts w:ascii="Times New Roman" w:hAnsi="Times New Roman" w:cs="Times New Roman"/>
                <w:b/>
                <w:sz w:val="22"/>
                <w:szCs w:val="22"/>
              </w:rPr>
              <w:t>GENERAL RESPONSIBILITIES</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Manage and supervise discipline functions through:</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Guidance of discipline employees through leadership and coaching to ensure professional performance in handling and acting upon discipline matters.</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Entrepreneurship to ensure protection of FD's and client's interests in relation to business ethics and cost effective execution.</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Enforcement of sound business and inter-human relations to achieve optimal multi-discipline team effort.</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Control of work processes and work methods tuned to "fit for purpose".</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Pro-active behavior, good understanding and assessment of "front-end loading" principles.</w:t>
            </w:r>
          </w:p>
          <w:p w:rsidR="001D657B" w:rsidRPr="00240252"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Flexibility towards the changing environment and commitment to market and cultural changes.</w:t>
            </w:r>
          </w:p>
          <w:p w:rsidR="001D657B" w:rsidRDefault="001D657B" w:rsidP="001D657B">
            <w:pPr>
              <w:pStyle w:val="a6"/>
              <w:ind w:left="360" w:hanging="360"/>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SYMBOL 183 \f "Symbol" \s 10 \h </w:instrText>
            </w:r>
            <w:r>
              <w:rPr>
                <w:rFonts w:ascii="Times New Roman" w:hAnsi="Times New Roman" w:cs="Times New Roman"/>
                <w:sz w:val="22"/>
                <w:szCs w:val="22"/>
              </w:rPr>
              <w:fldChar w:fldCharType="end"/>
            </w:r>
            <w:r>
              <w:rPr>
                <w:rFonts w:ascii="Times New Roman" w:hAnsi="Times New Roman" w:cs="Times New Roman"/>
                <w:sz w:val="22"/>
                <w:szCs w:val="22"/>
              </w:rPr>
              <w:tab/>
            </w:r>
            <w:r w:rsidRPr="00240252">
              <w:rPr>
                <w:rFonts w:ascii="Times New Roman" w:hAnsi="Times New Roman" w:cs="Times New Roman"/>
                <w:sz w:val="22"/>
                <w:szCs w:val="22"/>
              </w:rPr>
              <w:t>Implement and support FD's Operating Philosophy as stated in the Departmental Strategic Plan.</w:t>
            </w:r>
          </w:p>
          <w:p w:rsidR="001D657B" w:rsidRPr="00240252" w:rsidRDefault="001D657B" w:rsidP="001D657B">
            <w:pPr>
              <w:pStyle w:val="a6"/>
              <w:rPr>
                <w:rFonts w:ascii="Times New Roman" w:hAnsi="Times New Roman" w:cs="Times New Roman"/>
                <w:sz w:val="22"/>
                <w:szCs w:val="22"/>
              </w:rPr>
            </w:pPr>
          </w:p>
          <w:p w:rsidR="001D657B" w:rsidRPr="001D657B" w:rsidRDefault="001D657B" w:rsidP="001D657B">
            <w:pPr>
              <w:pStyle w:val="a6"/>
              <w:rPr>
                <w:rFonts w:ascii="Times New Roman" w:hAnsi="Times New Roman" w:cs="Times New Roman"/>
                <w:b/>
                <w:sz w:val="22"/>
                <w:szCs w:val="22"/>
              </w:rPr>
            </w:pPr>
            <w:r w:rsidRPr="001D657B">
              <w:rPr>
                <w:rFonts w:ascii="Times New Roman" w:hAnsi="Times New Roman" w:cs="Times New Roman"/>
                <w:b/>
                <w:sz w:val="22"/>
                <w:szCs w:val="22"/>
              </w:rPr>
              <w:t>AUTHORITY</w:t>
            </w:r>
          </w:p>
          <w:p w:rsidR="001D657B"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Empowered to represent the Department Head on the task force to enforce general procedures and discipline practices.</w:t>
            </w:r>
          </w:p>
          <w:p w:rsidR="001D657B" w:rsidRDefault="001D657B" w:rsidP="001D657B">
            <w:pPr>
              <w:pStyle w:val="a6"/>
              <w:rPr>
                <w:rFonts w:ascii="Times New Roman" w:hAnsi="Times New Roman" w:cs="Times New Roman"/>
                <w:sz w:val="22"/>
                <w:szCs w:val="22"/>
              </w:rPr>
            </w:pPr>
          </w:p>
          <w:p w:rsidR="001D657B" w:rsidRPr="00240252" w:rsidRDefault="001D657B" w:rsidP="001D657B">
            <w:pPr>
              <w:pStyle w:val="a6"/>
              <w:rPr>
                <w:rFonts w:ascii="Times New Roman" w:hAnsi="Times New Roman" w:cs="Times New Roman"/>
                <w:sz w:val="22"/>
                <w:szCs w:val="22"/>
              </w:rPr>
            </w:pPr>
          </w:p>
          <w:p w:rsidR="001D657B" w:rsidRPr="001D657B" w:rsidRDefault="001D657B" w:rsidP="001D657B">
            <w:pPr>
              <w:pStyle w:val="a6"/>
              <w:rPr>
                <w:rFonts w:ascii="Times New Roman" w:hAnsi="Times New Roman" w:cs="Times New Roman"/>
                <w:b/>
                <w:sz w:val="22"/>
                <w:szCs w:val="22"/>
              </w:rPr>
            </w:pPr>
            <w:r w:rsidRPr="001D657B">
              <w:rPr>
                <w:rFonts w:ascii="Times New Roman" w:hAnsi="Times New Roman" w:cs="Times New Roman"/>
                <w:b/>
                <w:sz w:val="22"/>
                <w:szCs w:val="22"/>
              </w:rPr>
              <w:t>PROJECT RESPONSIBILITIES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The lead engineer is responsible for the total capital mechanical equipment requisitioning effort on a project. He will be assisted by one or more engineers/designers depending upon the project scope. The lead engineer on the project has responsibility for planning, organizing and controlling the equipment requisitioning effort to meet the overall project goals.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 xml:space="preserve">This includes specific responsibilities for all areas of quality, safety, cost and schedule. The lead engineer plays a key role in working with the client while establishing the basic design criteria for the process during the conceptual phase of the project. A positive "can </w:t>
            </w:r>
            <w:proofErr w:type="gramStart"/>
            <w:r w:rsidRPr="00240252">
              <w:rPr>
                <w:rFonts w:ascii="Times New Roman" w:hAnsi="Times New Roman" w:cs="Times New Roman"/>
                <w:sz w:val="22"/>
                <w:szCs w:val="22"/>
              </w:rPr>
              <w:t>do "</w:t>
            </w:r>
            <w:proofErr w:type="gramEnd"/>
            <w:r w:rsidRPr="00240252">
              <w:rPr>
                <w:rFonts w:ascii="Times New Roman" w:hAnsi="Times New Roman" w:cs="Times New Roman"/>
                <w:sz w:val="22"/>
                <w:szCs w:val="22"/>
              </w:rPr>
              <w:t xml:space="preserve"> attitude during this phase is </w:t>
            </w:r>
            <w:r w:rsidRPr="00240252">
              <w:rPr>
                <w:rFonts w:ascii="Times New Roman" w:hAnsi="Times New Roman" w:cs="Times New Roman"/>
                <w:sz w:val="22"/>
                <w:szCs w:val="22"/>
              </w:rPr>
              <w:lastRenderedPageBreak/>
              <w:t>essential.</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The Lead Engineer will be responsible to the Project Manager and Department Head for the complete operation of the mechanical task force group in business and technical performance.</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Contractual/ Legal Aspects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Understands and applies contract basis and what was sold in order to fulfill commitments.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 xml:space="preserve">Understands which </w:t>
            </w:r>
            <w:proofErr w:type="spellStart"/>
            <w:r w:rsidRPr="00240252">
              <w:rPr>
                <w:rFonts w:ascii="Times New Roman" w:hAnsi="Times New Roman" w:cs="Times New Roman"/>
                <w:sz w:val="22"/>
                <w:szCs w:val="22"/>
              </w:rPr>
              <w:t>doucments</w:t>
            </w:r>
            <w:proofErr w:type="spellEnd"/>
            <w:r w:rsidRPr="00240252">
              <w:rPr>
                <w:rFonts w:ascii="Times New Roman" w:hAnsi="Times New Roman" w:cs="Times New Roman"/>
                <w:sz w:val="22"/>
                <w:szCs w:val="22"/>
              </w:rPr>
              <w:t>/requirements have a legal impact (i.e. require specific authorized signature or han</w:t>
            </w:r>
            <w:r w:rsidRPr="00240252">
              <w:rPr>
                <w:rFonts w:ascii="Times New Roman" w:hAnsi="Times New Roman" w:cs="Times New Roman"/>
                <w:sz w:val="22"/>
                <w:szCs w:val="22"/>
              </w:rPr>
              <w:softHyphen/>
              <w:t>dling).</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Ensures that confidential and proprietary information is handled appropriately. Project Initiation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Participates in project kick-off meeting and CPI alignment process. Develops discipline related input to PQP such as: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Prepares scope of services and scope of facilities.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Identifies deliverables, level of detail required and drawing and data checking procedures. Establishes (Computer Integrated Engineering) requirements.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Develops project-specific technical design basis. Establishes design criteria and specific design philosophy issues.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Identifies and reviews codes standards, procedures or other technical requirements (</w:t>
            </w:r>
            <w:r w:rsidR="00010BDD">
              <w:rPr>
                <w:rFonts w:ascii="Times New Roman" w:hAnsi="Times New Roman" w:cs="Times New Roman"/>
                <w:sz w:val="22"/>
                <w:szCs w:val="22"/>
              </w:rPr>
              <w:t>____</w:t>
            </w:r>
            <w:r w:rsidRPr="00240252">
              <w:rPr>
                <w:rFonts w:ascii="Times New Roman" w:hAnsi="Times New Roman" w:cs="Times New Roman"/>
                <w:sz w:val="22"/>
                <w:szCs w:val="22"/>
              </w:rPr>
              <w:t xml:space="preserve"> </w:t>
            </w:r>
            <w:r w:rsidR="00010BDD">
              <w:rPr>
                <w:rFonts w:ascii="Times New Roman" w:hAnsi="Times New Roman" w:cs="Times New Roman"/>
                <w:sz w:val="22"/>
                <w:szCs w:val="22"/>
              </w:rPr>
              <w:t>____</w:t>
            </w:r>
            <w:r w:rsidRPr="00240252">
              <w:rPr>
                <w:rFonts w:ascii="Times New Roman" w:hAnsi="Times New Roman" w:cs="Times New Roman"/>
                <w:sz w:val="22"/>
                <w:szCs w:val="22"/>
              </w:rPr>
              <w:t>, client, industry).</w:t>
            </w:r>
          </w:p>
          <w:p w:rsidR="001D657B"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 xml:space="preserve">Develops discipline procurement and subcontracting plan. Develops project specific </w:t>
            </w:r>
          </w:p>
          <w:p w:rsidR="001D657B" w:rsidRDefault="001D657B" w:rsidP="001D657B">
            <w:pPr>
              <w:pStyle w:val="a6"/>
              <w:rPr>
                <w:rFonts w:ascii="Times New Roman" w:hAnsi="Times New Roman" w:cs="Times New Roman"/>
                <w:sz w:val="22"/>
                <w:szCs w:val="22"/>
              </w:rPr>
            </w:pPr>
            <w:proofErr w:type="gramStart"/>
            <w:r w:rsidRPr="00240252">
              <w:rPr>
                <w:rFonts w:ascii="Times New Roman" w:hAnsi="Times New Roman" w:cs="Times New Roman"/>
                <w:sz w:val="22"/>
                <w:szCs w:val="22"/>
              </w:rPr>
              <w:t>activity</w:t>
            </w:r>
            <w:proofErr w:type="gramEnd"/>
            <w:r w:rsidRPr="00240252">
              <w:rPr>
                <w:rFonts w:ascii="Times New Roman" w:hAnsi="Times New Roman" w:cs="Times New Roman"/>
                <w:sz w:val="22"/>
                <w:szCs w:val="22"/>
              </w:rPr>
              <w:t xml:space="preserve"> plans, work instructions and checklists.</w:t>
            </w:r>
            <w:r w:rsidRPr="00240252">
              <w:rPr>
                <w:rFonts w:ascii="Times New Roman" w:hAnsi="Times New Roman" w:cs="Times New Roman"/>
                <w:sz w:val="22"/>
                <w:szCs w:val="22"/>
              </w:rPr>
              <w:br w:type="page"/>
            </w:r>
          </w:p>
          <w:p w:rsidR="001D657B" w:rsidRPr="00240252" w:rsidRDefault="001D657B" w:rsidP="001D657B">
            <w:pPr>
              <w:pStyle w:val="a6"/>
              <w:rPr>
                <w:rFonts w:ascii="Times New Roman" w:hAnsi="Times New Roman" w:cs="Times New Roman"/>
                <w:sz w:val="22"/>
                <w:szCs w:val="22"/>
              </w:rPr>
            </w:pP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DISCIPLINE QUALITY MANUAL - SECTION 2.4 - ATTACHMENT 3</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JOB DESCRIPTIONS OF ROLES &amp; RESPONSIBILITIES - PROJECT TASK FORCE POSITIONS/FUNCTIONS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Engineering</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Collects project technical information.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Applies phased engineering concept and coordinates with execution plan. Ensures deliverables are reviewed by other disciplines and project groups as required. Resolves engineering sequence and interface matters. Approves engineering documents in accordance with activity plans.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Coordinates discipline's job close-out activities, input to project close-out report and prepares final job-report. Safety/Quality</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Ensures that safety practice and policies are understood and complied with. Provides technical supervision.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Ensures deliverables are produced in accordance with project requirements/Project Quality Plan. Promotes "added value" opportunities on project and encourages CPI.</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Project Controls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 xml:space="preserve">Is accountable for discipline scope and budget </w:t>
            </w:r>
            <w:r w:rsidRPr="00240252">
              <w:rPr>
                <w:rFonts w:ascii="Times New Roman" w:hAnsi="Times New Roman" w:cs="Times New Roman"/>
                <w:sz w:val="22"/>
                <w:szCs w:val="22"/>
              </w:rPr>
              <w:lastRenderedPageBreak/>
              <w:t>control.</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Organizes discipline activities consistent with the project work breakdown structure for progress reporting. Seeks opportunities for cost reduction and schedule improvement. Provides discipline's input and participates in development of project schedules. Develops and maintains discipline control level schedule.</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Reviews various project level schedules on an ongoing basis to ensure consistency with control level schedules; provides input to project level schedules when required.</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Develops disciplines staffing forecast, reviews staffing plan with department management and obtains personnel commitments.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 xml:space="preserve">Establishes discipline </w:t>
            </w:r>
            <w:proofErr w:type="spellStart"/>
            <w:r w:rsidRPr="00240252">
              <w:rPr>
                <w:rFonts w:ascii="Times New Roman" w:hAnsi="Times New Roman" w:cs="Times New Roman"/>
                <w:sz w:val="22"/>
                <w:szCs w:val="22"/>
              </w:rPr>
              <w:t>manhour</w:t>
            </w:r>
            <w:proofErr w:type="spellEnd"/>
            <w:r w:rsidRPr="00240252">
              <w:rPr>
                <w:rFonts w:ascii="Times New Roman" w:hAnsi="Times New Roman" w:cs="Times New Roman"/>
                <w:sz w:val="22"/>
                <w:szCs w:val="22"/>
              </w:rPr>
              <w:t xml:space="preserve"> forecasts, schedules and resource forecasts.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Establishes requirements for office space, storage areas, computers, workstations; coordinates allocation of same. Provides support required for various project estimates.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Provides input and updates to deliverables status and tracking reports. Determines percent completion of deliver</w:t>
            </w:r>
            <w:r w:rsidRPr="00240252">
              <w:rPr>
                <w:rFonts w:ascii="Times New Roman" w:hAnsi="Times New Roman" w:cs="Times New Roman"/>
                <w:sz w:val="22"/>
                <w:szCs w:val="22"/>
              </w:rPr>
              <w:softHyphen/>
              <w:t>ables and activities.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Prepares progress/status report and reviews with discipline management.</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Authorized to approve all discipline deliverables. General Engineering</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Practice 000.200.0130 - Engineering Job Description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AUTHORITY REFERENCE</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Practice 245.255.0100, Attachment 2 - Project Task Force Organization Chart (section 2.1).</w:t>
            </w:r>
            <w:r w:rsidRPr="00240252">
              <w:rPr>
                <w:rFonts w:ascii="Times New Roman" w:hAnsi="Times New Roman" w:cs="Times New Roman"/>
                <w:sz w:val="22"/>
                <w:szCs w:val="22"/>
              </w:rPr>
              <w:br w:type="page"/>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DISCIPLINE QUALITY MANUAL - SECTION 2.4 - ATTACHMENT 3</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JOB DESCRIPTIONS OF ROLES &amp; RESPONSIBILITIES - PROJECT TASK FORCE POSITIONS/FUNCTIONS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DISCIPLINE</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Mechanical Engineering and Design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POSITION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Engineer/Designer</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FUNCTION</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Task force Engineer/Designer</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Reports to: Lead Engineer</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RESPONSIBILITIES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The engineer designer as directed by the lead engineer is responsible for the technical specification of mechanical equipment and technical support to ensure that the mechanical equipment for a given project is delivered to the construction site and installed in accordance with the process requirements. The engineer/designer is responsible for the use and interpretation of the applicable codes standards and design criteria to ensure the equipment pur</w:t>
            </w:r>
            <w:r w:rsidRPr="00240252">
              <w:rPr>
                <w:rFonts w:ascii="Times New Roman" w:hAnsi="Times New Roman" w:cs="Times New Roman"/>
                <w:sz w:val="22"/>
                <w:szCs w:val="22"/>
              </w:rPr>
              <w:softHyphen/>
              <w:t>chased will meet the process, code and clients requirements.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lastRenderedPageBreak/>
              <w:t>Specific expectations and responsibilities:</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Prepares general specifications for mechanical equipment.</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Prepares requisitions for quotation packages and circulates to other disciplines for comments Performs technical bid evaluations and prepares recommendations for purchase. Prepares requisition for purchase package for procurement. Reviews vendor data and coordinates interdisciplinary comments. Provides technical support for vendor/FD procurement interface.</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Provides input to project schedules relative to milestone dates for processing and delivery of mechanical equipment.</w:t>
            </w:r>
          </w:p>
          <w:p w:rsidR="001D657B" w:rsidRPr="00240252" w:rsidRDefault="001D657B" w:rsidP="001D657B">
            <w:pPr>
              <w:pStyle w:val="a6"/>
              <w:rPr>
                <w:rFonts w:ascii="Times New Roman" w:hAnsi="Times New Roman" w:cs="Times New Roman"/>
                <w:sz w:val="22"/>
                <w:szCs w:val="22"/>
              </w:rPr>
            </w:pPr>
            <w:r w:rsidRPr="00240252">
              <w:rPr>
                <w:rFonts w:ascii="Times New Roman" w:hAnsi="Times New Roman" w:cs="Times New Roman"/>
                <w:sz w:val="22"/>
                <w:szCs w:val="22"/>
              </w:rPr>
              <w:t>Make shop inspections of equipment and observes any testing activities as required. Makes filed trips to check construction installation of complex equipment to ensure conformance to specifi</w:t>
            </w:r>
            <w:r w:rsidRPr="00240252">
              <w:rPr>
                <w:rFonts w:ascii="Times New Roman" w:hAnsi="Times New Roman" w:cs="Times New Roman"/>
                <w:sz w:val="22"/>
                <w:szCs w:val="22"/>
              </w:rPr>
              <w:softHyphen/>
              <w:t>cations are required.</w:t>
            </w:r>
          </w:p>
          <w:p w:rsidR="001D657B" w:rsidRDefault="001D657B" w:rsidP="001D657B">
            <w:pPr>
              <w:ind w:left="100"/>
              <w:rPr>
                <w:rFonts w:ascii="Times New Roman" w:hAnsi="Times New Roman" w:cs="Times New Roman"/>
                <w:sz w:val="24"/>
                <w:szCs w:val="24"/>
                <w:lang w:val="en-US"/>
              </w:rPr>
            </w:pPr>
          </w:p>
        </w:tc>
      </w:tr>
    </w:tbl>
    <w:p w:rsidR="001D657B" w:rsidRDefault="001D657B" w:rsidP="001D657B">
      <w:pPr>
        <w:rPr>
          <w:rFonts w:ascii="Times New Roman" w:hAnsi="Times New Roman" w:cs="Times New Roman"/>
          <w:sz w:val="24"/>
          <w:szCs w:val="24"/>
          <w:lang w:val="en-US"/>
        </w:rPr>
      </w:pPr>
    </w:p>
    <w:p w:rsidR="001D657B" w:rsidRPr="001D657B" w:rsidRDefault="001D657B">
      <w:pPr>
        <w:rPr>
          <w:rFonts w:ascii="Times New Roman" w:hAnsi="Times New Roman" w:cs="Times New Roman"/>
          <w:sz w:val="24"/>
          <w:szCs w:val="24"/>
          <w:lang w:val="en-US"/>
        </w:rPr>
      </w:pPr>
    </w:p>
    <w:sectPr w:rsidR="001D657B" w:rsidRPr="001D6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70367"/>
    <w:multiLevelType w:val="hybridMultilevel"/>
    <w:tmpl w:val="6F5A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306E9"/>
    <w:multiLevelType w:val="multilevel"/>
    <w:tmpl w:val="A8A8C9F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3"/>
        <w:szCs w:val="1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9B5C71"/>
    <w:multiLevelType w:val="hybridMultilevel"/>
    <w:tmpl w:val="5318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AE"/>
    <w:rsid w:val="00010BDD"/>
    <w:rsid w:val="00034050"/>
    <w:rsid w:val="000E6AD1"/>
    <w:rsid w:val="001D657B"/>
    <w:rsid w:val="002B1FF6"/>
    <w:rsid w:val="002E73AE"/>
    <w:rsid w:val="00614755"/>
    <w:rsid w:val="00634366"/>
    <w:rsid w:val="009F37B2"/>
    <w:rsid w:val="00A34033"/>
    <w:rsid w:val="00A4710A"/>
    <w:rsid w:val="00B74A9D"/>
    <w:rsid w:val="00D77776"/>
    <w:rsid w:val="00DC5725"/>
    <w:rsid w:val="00E614E9"/>
    <w:rsid w:val="00E80E13"/>
    <w:rsid w:val="00EF6B41"/>
    <w:rsid w:val="00F6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3AE"/>
    <w:pPr>
      <w:ind w:left="720"/>
      <w:contextualSpacing/>
    </w:pPr>
  </w:style>
  <w:style w:type="table" w:styleId="a4">
    <w:name w:val="Table Grid"/>
    <w:basedOn w:val="a1"/>
    <w:uiPriority w:val="59"/>
    <w:rsid w:val="001D6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D657B"/>
    <w:rPr>
      <w:rFonts w:ascii="Batang" w:eastAsia="Batang" w:hAnsi="Batang" w:cs="Batang"/>
      <w:sz w:val="13"/>
      <w:szCs w:val="13"/>
      <w:shd w:val="clear" w:color="auto" w:fill="FFFFFF"/>
    </w:rPr>
  </w:style>
  <w:style w:type="character" w:customStyle="1" w:styleId="a5">
    <w:name w:val="Основной текст_"/>
    <w:basedOn w:val="a0"/>
    <w:link w:val="3"/>
    <w:rsid w:val="001D657B"/>
    <w:rPr>
      <w:rFonts w:ascii="Arial Unicode MS" w:eastAsia="Arial Unicode MS" w:hAnsi="Arial Unicode MS" w:cs="Arial Unicode MS"/>
      <w:sz w:val="13"/>
      <w:szCs w:val="13"/>
      <w:shd w:val="clear" w:color="auto" w:fill="FFFFFF"/>
    </w:rPr>
  </w:style>
  <w:style w:type="character" w:customStyle="1" w:styleId="1">
    <w:name w:val="Основной текст1"/>
    <w:basedOn w:val="a5"/>
    <w:rsid w:val="001D657B"/>
    <w:rPr>
      <w:rFonts w:ascii="Arial Unicode MS" w:eastAsia="Arial Unicode MS" w:hAnsi="Arial Unicode MS" w:cs="Arial Unicode MS"/>
      <w:sz w:val="13"/>
      <w:szCs w:val="13"/>
      <w:u w:val="single"/>
      <w:shd w:val="clear" w:color="auto" w:fill="FFFFFF"/>
    </w:rPr>
  </w:style>
  <w:style w:type="paragraph" w:customStyle="1" w:styleId="20">
    <w:name w:val="Основной текст (2)"/>
    <w:basedOn w:val="a"/>
    <w:link w:val="2"/>
    <w:rsid w:val="001D657B"/>
    <w:pPr>
      <w:shd w:val="clear" w:color="auto" w:fill="FFFFFF"/>
      <w:spacing w:before="300" w:after="120" w:line="0" w:lineRule="atLeast"/>
    </w:pPr>
    <w:rPr>
      <w:rFonts w:ascii="Batang" w:eastAsia="Batang" w:hAnsi="Batang" w:cs="Batang"/>
      <w:sz w:val="13"/>
      <w:szCs w:val="13"/>
    </w:rPr>
  </w:style>
  <w:style w:type="paragraph" w:customStyle="1" w:styleId="3">
    <w:name w:val="Основной текст3"/>
    <w:basedOn w:val="a"/>
    <w:link w:val="a5"/>
    <w:rsid w:val="001D657B"/>
    <w:pPr>
      <w:shd w:val="clear" w:color="auto" w:fill="FFFFFF"/>
      <w:spacing w:after="0" w:line="0" w:lineRule="atLeast"/>
      <w:ind w:hanging="1240"/>
    </w:pPr>
    <w:rPr>
      <w:rFonts w:ascii="Arial Unicode MS" w:eastAsia="Arial Unicode MS" w:hAnsi="Arial Unicode MS" w:cs="Arial Unicode MS"/>
      <w:sz w:val="13"/>
      <w:szCs w:val="13"/>
    </w:rPr>
  </w:style>
  <w:style w:type="paragraph" w:styleId="a6">
    <w:name w:val="No Spacing"/>
    <w:uiPriority w:val="1"/>
    <w:qFormat/>
    <w:rsid w:val="001D657B"/>
    <w:pPr>
      <w:spacing w:after="0" w:line="240" w:lineRule="auto"/>
    </w:pPr>
    <w:rPr>
      <w:rFonts w:ascii="Gulim" w:eastAsia="Gulim" w:hAnsi="Gulim" w:cs="Gulim"/>
      <w:color w:val="000000"/>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3AE"/>
    <w:pPr>
      <w:ind w:left="720"/>
      <w:contextualSpacing/>
    </w:pPr>
  </w:style>
  <w:style w:type="table" w:styleId="a4">
    <w:name w:val="Table Grid"/>
    <w:basedOn w:val="a1"/>
    <w:uiPriority w:val="59"/>
    <w:rsid w:val="001D6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1D657B"/>
    <w:rPr>
      <w:rFonts w:ascii="Batang" w:eastAsia="Batang" w:hAnsi="Batang" w:cs="Batang"/>
      <w:sz w:val="13"/>
      <w:szCs w:val="13"/>
      <w:shd w:val="clear" w:color="auto" w:fill="FFFFFF"/>
    </w:rPr>
  </w:style>
  <w:style w:type="character" w:customStyle="1" w:styleId="a5">
    <w:name w:val="Основной текст_"/>
    <w:basedOn w:val="a0"/>
    <w:link w:val="3"/>
    <w:rsid w:val="001D657B"/>
    <w:rPr>
      <w:rFonts w:ascii="Arial Unicode MS" w:eastAsia="Arial Unicode MS" w:hAnsi="Arial Unicode MS" w:cs="Arial Unicode MS"/>
      <w:sz w:val="13"/>
      <w:szCs w:val="13"/>
      <w:shd w:val="clear" w:color="auto" w:fill="FFFFFF"/>
    </w:rPr>
  </w:style>
  <w:style w:type="character" w:customStyle="1" w:styleId="1">
    <w:name w:val="Основной текст1"/>
    <w:basedOn w:val="a5"/>
    <w:rsid w:val="001D657B"/>
    <w:rPr>
      <w:rFonts w:ascii="Arial Unicode MS" w:eastAsia="Arial Unicode MS" w:hAnsi="Arial Unicode MS" w:cs="Arial Unicode MS"/>
      <w:sz w:val="13"/>
      <w:szCs w:val="13"/>
      <w:u w:val="single"/>
      <w:shd w:val="clear" w:color="auto" w:fill="FFFFFF"/>
    </w:rPr>
  </w:style>
  <w:style w:type="paragraph" w:customStyle="1" w:styleId="20">
    <w:name w:val="Основной текст (2)"/>
    <w:basedOn w:val="a"/>
    <w:link w:val="2"/>
    <w:rsid w:val="001D657B"/>
    <w:pPr>
      <w:shd w:val="clear" w:color="auto" w:fill="FFFFFF"/>
      <w:spacing w:before="300" w:after="120" w:line="0" w:lineRule="atLeast"/>
    </w:pPr>
    <w:rPr>
      <w:rFonts w:ascii="Batang" w:eastAsia="Batang" w:hAnsi="Batang" w:cs="Batang"/>
      <w:sz w:val="13"/>
      <w:szCs w:val="13"/>
    </w:rPr>
  </w:style>
  <w:style w:type="paragraph" w:customStyle="1" w:styleId="3">
    <w:name w:val="Основной текст3"/>
    <w:basedOn w:val="a"/>
    <w:link w:val="a5"/>
    <w:rsid w:val="001D657B"/>
    <w:pPr>
      <w:shd w:val="clear" w:color="auto" w:fill="FFFFFF"/>
      <w:spacing w:after="0" w:line="0" w:lineRule="atLeast"/>
      <w:ind w:hanging="1240"/>
    </w:pPr>
    <w:rPr>
      <w:rFonts w:ascii="Arial Unicode MS" w:eastAsia="Arial Unicode MS" w:hAnsi="Arial Unicode MS" w:cs="Arial Unicode MS"/>
      <w:sz w:val="13"/>
      <w:szCs w:val="13"/>
    </w:rPr>
  </w:style>
  <w:style w:type="paragraph" w:styleId="a6">
    <w:name w:val="No Spacing"/>
    <w:uiPriority w:val="1"/>
    <w:qFormat/>
    <w:rsid w:val="001D657B"/>
    <w:pPr>
      <w:spacing w:after="0" w:line="240" w:lineRule="auto"/>
    </w:pPr>
    <w:rPr>
      <w:rFonts w:ascii="Gulim" w:eastAsia="Gulim" w:hAnsi="Gulim" w:cs="Gulim"/>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1422</Words>
  <Characters>8108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Aliakbyarova Alia</dc:creator>
  <cp:lastModifiedBy>Владимир</cp:lastModifiedBy>
  <cp:revision>3</cp:revision>
  <dcterms:created xsi:type="dcterms:W3CDTF">2014-02-19T15:43:00Z</dcterms:created>
  <dcterms:modified xsi:type="dcterms:W3CDTF">2014-02-19T16:02:00Z</dcterms:modified>
</cp:coreProperties>
</file>