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D5" w:rsidRPr="007266D5" w:rsidRDefault="007266D5" w:rsidP="007266D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266D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66D5">
        <w:rPr>
          <w:rFonts w:ascii="Times New Roman" w:hAnsi="Times New Roman" w:cs="Times New Roman"/>
          <w:b/>
          <w:sz w:val="24"/>
          <w:szCs w:val="24"/>
        </w:rPr>
        <w:t xml:space="preserve"> 51355-99</w:t>
      </w:r>
      <w:r w:rsidRPr="007266D5">
        <w:rPr>
          <w:rFonts w:ascii="Times New Roman" w:hAnsi="Times New Roman" w:cs="Times New Roman"/>
          <w:b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  <w:t>Группа Н74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</w:r>
    </w:p>
    <w:p w:rsidR="007266D5" w:rsidRPr="007266D5" w:rsidRDefault="007266D5" w:rsidP="007266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ГОСУДАРСТВЕННЫЙ СТАНДАРТ РОССИЙСКОЙ ФЕДЕРАЦИИ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7266D5">
        <w:rPr>
          <w:rFonts w:ascii="Times New Roman" w:hAnsi="Times New Roman" w:cs="Times New Roman"/>
          <w:b/>
          <w:sz w:val="24"/>
          <w:szCs w:val="24"/>
        </w:rPr>
        <w:t>ВОДКИ И ВОДКИ ОСОБЫЕ</w:t>
      </w:r>
      <w:r w:rsidRPr="007266D5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7266D5">
        <w:rPr>
          <w:rFonts w:ascii="Times New Roman" w:hAnsi="Times New Roman" w:cs="Times New Roman"/>
          <w:sz w:val="24"/>
          <w:szCs w:val="24"/>
        </w:rPr>
        <w:br/>
        <w:t>Общие технические условия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Vodkas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vodkas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</w:p>
    <w:p w:rsidR="007266D5" w:rsidRPr="007266D5" w:rsidRDefault="007266D5" w:rsidP="007266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ОКС 67.160.10</w:t>
      </w:r>
      <w:r w:rsidRPr="007266D5">
        <w:rPr>
          <w:rFonts w:ascii="Times New Roman" w:hAnsi="Times New Roman" w:cs="Times New Roman"/>
          <w:sz w:val="24"/>
          <w:szCs w:val="24"/>
        </w:rPr>
        <w:br/>
        <w:t>ОКП 91 8100</w:t>
      </w:r>
    </w:p>
    <w:p w:rsidR="007266D5" w:rsidRPr="007266D5" w:rsidRDefault="007266D5" w:rsidP="007266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Дата введения 2001-01-01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br/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Предисловие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1 РАЗРАБОТАН И ВНЕСЕН Всероссийским научно-исследовательским институтом пищевой биотехнологии (ВНИИПБТ), Департаментом пищевой и перерабатывающей промышленности Минсельхозпрода РФ и Рабочей группой, образованной распоряжением Госстандарта России от 17 сентября 1997 г. N 96 с участием членов Технического комитета по стандартизации ТК 176 "Спиртовая, дрожжевая и ликероводочная продукция"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2 ПРИНЯТ И ВВЕДЕН В ДЕЙСТВИЕ Постановлением Госстандарта России от 22 октября 1999 г. N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416-ст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3 Стандарт соответствует требованиям Регламента ЕЭС N 1576/89 от 29 мая 1989 г. в части статьи первой, пункта 4 (q)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4 ВВЕДЕН ВПЕРВЫЕ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ВНЕСЕНА поправка, опубликованная в ИУС N 4, 2001 год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Поправка внесена юридическим бюро "Кодекс" по тексту ИУС N 4, 2001 год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ВНЕСЕНО </w:t>
      </w:r>
      <w:hyperlink r:id="rId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Изменение 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 утвержденное и введенное в действие Приказом Федерального агентства по техническому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 xml:space="preserve"> регулированию и метрологии от 17.11.2005 N 290-ст с 01.07.2006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Изменение N 1 внесено юридическим бюро "Кодекс" по тексту ИУС N 2 2006 год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br/>
        <w:t>    1 Область применения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Настоящий стандарт распространяется на водки и особые водки, представляющие </w:t>
      </w:r>
      <w:r w:rsidRPr="007266D5">
        <w:rPr>
          <w:rFonts w:ascii="Times New Roman" w:hAnsi="Times New Roman" w:cs="Times New Roman"/>
          <w:sz w:val="24"/>
          <w:szCs w:val="24"/>
        </w:rPr>
        <w:lastRenderedPageBreak/>
        <w:t>собой спиртные напитки, крепостью 40,0-45,0, 50,0 и 56,0%, полученные обработкой специальным адсорбентом водно-спиртового раствора, с добавлением ингредиентов или без них, с последующим фильтрованием.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Требования, направленные на обеспечение безопасности продукции, изложены в 4.2.3 (в части массовых концентраций альдегидов, сивушного масла,  сложных эфиров, объемной доли метилового спирта), 4.2.5, 4.3. Обязательные требования в части определений - 3.1, в части упаковки, маркировки - 4.4.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В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 xml:space="preserve"> стандарте использованы ссылки на следующие стандарты: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22-94 Сахар-рафинад.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61-75 Кислота уксусная.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332-91 Ткани хлопчатобумажные и смешанные суровые фильтровальные.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490-79 Кислота молочная пищевая.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908-2004 Кислота лимонная моногидрат пищевая.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2156-76 Натрий двууглекислый.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3118-77 Кислота соляная.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5363-93 Водка. Правила приемки и методы анализа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ГОСТ 5962-67* Спирт этиловый ректификованный из пищевого сырья. Технические условия</w:t>
      </w:r>
      <w:r w:rsidRPr="007266D5">
        <w:rPr>
          <w:rFonts w:ascii="Times New Roman" w:hAnsi="Times New Roman" w:cs="Times New Roman"/>
          <w:sz w:val="24"/>
          <w:szCs w:val="24"/>
        </w:rPr>
        <w:br/>
        <w:t>_______________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* На территории Российской Федерации действует </w:t>
      </w:r>
      <w:hyperlink r:id="rId1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51652-2000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 - Примечание "КОДЕКС".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6217-74 Уголь активный древесный дробленый.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6824-96 Глицерин дистиллированный.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6968-76 Кислота уксусная лесохимическая.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7699-78 Крахмал картофельный.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10970-87 Молоко сухое обезжиренное.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t> 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12290-89 Картон фильтровальный для пищевых жидкостей.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ГОСТ 13830-97* Соль поваренная пищевая. Технические условия</w:t>
      </w:r>
      <w:r w:rsidRPr="007266D5">
        <w:rPr>
          <w:rFonts w:ascii="Times New Roman" w:hAnsi="Times New Roman" w:cs="Times New Roman"/>
          <w:sz w:val="24"/>
          <w:szCs w:val="24"/>
        </w:rPr>
        <w:br/>
        <w:t>_______________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lastRenderedPageBreak/>
        <w:t>     * На территории Российской Федерации действует </w:t>
      </w:r>
      <w:hyperlink r:id="rId2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51574-2000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 - Примечание "КОДЕКС".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19792-2001 Мед натуральный.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t> 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20490-75 Калий марганцовокислый. Технические условия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26927-86 Сырье и продукты пищевые. Метод определения ртути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26929-94 Сырье и продукты пищевые. Подготовка проб. Минерализация для определения содержания токсичных элементов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26930-86 Сырье и продукты пищевые. Метод определения мышьяка</w:t>
        </w:r>
      </w:hyperlink>
      <w:r w:rsidRPr="007266D5">
        <w:rPr>
          <w:rFonts w:ascii="Times New Roman" w:hAnsi="Times New Roman" w:cs="Times New Roman"/>
          <w:sz w:val="24"/>
          <w:szCs w:val="24"/>
        </w:rPr>
        <w:t>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26932-86 Сырье и продукты пищевые. Методы определения свинца</w:t>
        </w:r>
      </w:hyperlink>
      <w:r w:rsidRPr="007266D5">
        <w:rPr>
          <w:rFonts w:ascii="Times New Roman" w:hAnsi="Times New Roman" w:cs="Times New Roman"/>
          <w:sz w:val="24"/>
          <w:szCs w:val="24"/>
        </w:rPr>
        <w:t>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26933-86 Сырье и продукты пищевые. Методы определения кадмия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t>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30178-96 Сырье и продукты пищевые. Атомно-абсорбционный метод определения токсичных элементов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ГОСТ 30536-97* Водка и спирт этиловый. Газохроматографический экспресс-метод определения содержания токсичных микропримесей 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______________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* На территории Российской Федерации действует </w:t>
      </w:r>
      <w:hyperlink r:id="rId3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51698-2000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 - Примечание "КОДЕКС".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hyperlink r:id="rId3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51135-98 Изделия ликероводочные. Правила приемки и методы анализа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3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52190-2003 Водки и изделия ликероводочные. Термины и определения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3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52194-2003 Водки и водки особые. Изделия ликероводочные.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Упаковка, маркировка, транспортирование и хранение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 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(Измененная редакция, </w:t>
      </w:r>
      <w:hyperlink r:id="rId3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 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3 Определения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3.1 Термины и определения - по </w:t>
      </w:r>
      <w:hyperlink r:id="rId3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52190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Раздел 3.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(Измененная редакция, </w:t>
      </w:r>
      <w:hyperlink r:id="rId3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r w:rsidRPr="007266D5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4 Технические требования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4.1 Водки и особые водки должны быть приготовлены в соответствии с требованиями настоящего стандарта по технологическим регламентам, инструкциям на производство водок и особых водок и рецептурам с соблюдением санитарных норм и правил, утвержденных в установленном порядке.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lastRenderedPageBreak/>
        <w:t>     4.2 Характеристики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4.2.1 В зависимости от вкусовых и ароматических свойств, содержания ингредиентов водки делят на водки и особые водки.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4.2.2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>о органолептическим показателям водки и особые водки должны соответствовать требованиям, указанным в таблице 1.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Таблица 1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470"/>
      </w:tblGrid>
      <w:tr w:rsidR="007266D5" w:rsidRPr="007266D5" w:rsidTr="007266D5">
        <w:trPr>
          <w:trHeight w:val="15"/>
        </w:trPr>
        <w:tc>
          <w:tcPr>
            <w:tcW w:w="3326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D5" w:rsidRPr="007266D5" w:rsidTr="007266D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показателя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Внешний вид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Прозрачная жидкость без посторонних включений и осадка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Цвет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Бесцветная жидкость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Вкус и аромат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 для водок данного типа, без постороннего привкуса и аромата. Водки должны иметь мягкий, присущий водке вкус и характерный водочный аромат; особые водки - мягкий вкус и подчеркнуто специфический аромат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4.2.3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>о физико-химическим показателям водки и особые водки должны соответствовать нормам, указанным в таблице 2.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Таблица 2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846"/>
        <w:gridCol w:w="917"/>
        <w:gridCol w:w="792"/>
        <w:gridCol w:w="876"/>
        <w:gridCol w:w="846"/>
        <w:gridCol w:w="917"/>
        <w:gridCol w:w="792"/>
        <w:gridCol w:w="876"/>
        <w:gridCol w:w="818"/>
      </w:tblGrid>
      <w:tr w:rsidR="007266D5" w:rsidRPr="007266D5" w:rsidTr="007266D5">
        <w:trPr>
          <w:trHeight w:val="15"/>
        </w:trPr>
        <w:tc>
          <w:tcPr>
            <w:tcW w:w="2033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Норма для водок из спирта 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Норма для водок особых из спирта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</w:tr>
      <w:tr w:rsidR="007266D5" w:rsidRPr="007266D5" w:rsidTr="007266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высшей очистки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"Экстра"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"Люкс"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"Альфа"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высшей очистки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"Экстра"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"Люкс"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"Альфа"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Крепость, %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40,0-45,0; 50,0; 56,0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40,0-45,0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5363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Щелочность - объем соляной кислоты концентрации 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87268E" wp14:editId="3DDEEBC1">
                      <wp:extent cx="114300" cy="142875"/>
                      <wp:effectExtent l="0" t="0" r="0" b="0"/>
                      <wp:docPr id="11" name="Прямоугольник 11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ГОСТ Р 51355-99 Водки и водки особые. Общие технические условия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(HCL)=0,1 моль/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07209C" wp14:editId="287ABDD1">
                      <wp:extent cx="104775" cy="219075"/>
                      <wp:effectExtent l="0" t="0" r="0" b="0"/>
                      <wp:docPr id="10" name="Прямоугольник 10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f5RQf1EDAABd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, израсходованный на 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титрование 100 см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D0B6CC" wp14:editId="6D01689A">
                      <wp:extent cx="104775" cy="219075"/>
                      <wp:effectExtent l="0" t="0" r="0" b="0"/>
                      <wp:docPr id="9" name="Прямоугольник 9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G9YlDl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водки, см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16DA7F" wp14:editId="09C93266">
                      <wp:extent cx="104775" cy="219075"/>
                      <wp:effectExtent l="0" t="0" r="0" b="0"/>
                      <wp:docPr id="8" name="Прямоугольник 8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ICuRPUAMAAFsGAAAOAAAAAAAAAAAAAAAAAC4C&#10;AABkcnMvZTJvRG9jLnhtbFBLAQItABQABgAIAAAAIQASuwWb3AAAAAMBAAAPAAAAAAAAAAAAAAAA&#10;AKo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5363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концентрация уксусного альдегида в 1 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9F3AFD" wp14:editId="25A6BDC6">
                      <wp:extent cx="104775" cy="219075"/>
                      <wp:effectExtent l="0" t="0" r="0" b="0"/>
                      <wp:docPr id="7" name="Прямоугольник 7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6/FNMl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безводного спирта, мг, не более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51698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сивушного масла (1-пропанол, 2-пропанол, спирт изобутиловый, 1-бутанол, спирт изоамиловый) в 1 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CB21CF" wp14:editId="73DCC39C">
                      <wp:extent cx="104775" cy="219075"/>
                      <wp:effectExtent l="0" t="0" r="0" b="0"/>
                      <wp:docPr id="6" name="Прямоугольник 6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uC2Mc1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безводного спирта, мг, не более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51698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сложных эфиров (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, этилацетат) в 1 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492776" wp14:editId="4C7BDA5E">
                      <wp:extent cx="104775" cy="219075"/>
                      <wp:effectExtent l="0" t="0" r="0" b="0"/>
                      <wp:docPr id="5" name="Прямоугольник 5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TUnOsV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безводного спирта, мг, не более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51698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Объемная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доля метилового спирта в пересчете на безводный спирт, %, не более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726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51698</w:t>
              </w:r>
            </w:hyperlink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6D5" w:rsidRPr="007266D5" w:rsidTr="007266D5">
        <w:tc>
          <w:tcPr>
            <w:tcW w:w="11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66D5" w:rsidRPr="007266D5" w:rsidRDefault="007266D5" w:rsidP="007266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Примечания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1 В водках и водках особых при проверке на предприятии-изготовителе допускаются отклонения от установленной нормы по крепости, %: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±0,2 - для отдельной бутылки; ±0,1 - для 20 бутылок.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  <w:t>     2</w:t>
            </w:r>
            <w:proofErr w:type="gram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особенностей рецептур допускается в водках и водках особых наличие кислот в пересчете на лимонную не более 0,4 г/</w:t>
            </w:r>
            <w:proofErr w:type="spellStart"/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7535C5" wp14:editId="199C9671">
                      <wp:extent cx="104775" cy="219075"/>
                      <wp:effectExtent l="0" t="0" r="0" b="0"/>
                      <wp:docPr id="4" name="Прямоугольник 4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HpUP8F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 (0,04 г/100 см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4438A8" wp14:editId="7F3E4311">
                      <wp:extent cx="104775" cy="219075"/>
                      <wp:effectExtent l="0" t="0" r="0" b="0"/>
                      <wp:docPr id="3" name="Прямоугольник 3" descr="ГОСТ Р 51355-99 Водки и водки особ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5oY77lEDAABb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266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4.2.4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>опускается изготовление водок и водок особых для экспорта с крепостью в соответствии с условиями контракта, но не ниже 37,5%.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4.2.3, 4.2.4 (Измененная редакция, </w:t>
      </w:r>
      <w:hyperlink r:id="rId4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 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4.2.5 Содержание токсичных элементов и радионуклидов в водках и особых водках не должно превышать допустимые уровни, установленные в гигиенических требованиях к качеству и безопасности продовольственного сырья и пищевых продуктов [</w:t>
      </w:r>
      <w:hyperlink r:id="rId4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].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4.3 Требования к сырью и материалам*</w:t>
      </w:r>
      <w:r w:rsidRPr="007266D5">
        <w:rPr>
          <w:rFonts w:ascii="Times New Roman" w:hAnsi="Times New Roman" w:cs="Times New Roman"/>
          <w:sz w:val="24"/>
          <w:szCs w:val="24"/>
        </w:rPr>
        <w:br/>
        <w:t>_____________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* Определяются при проведении анализа состояния производства.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Для приготовления водок и особых водок должны применять: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- спирт этиловый ректификованный высшей очистки, спирты "Экстра", "Люкс" и "Альфа"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по</w:t>
      </w:r>
      <w:hyperlink r:id="rId4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</w:t>
        </w:r>
        <w:proofErr w:type="spell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51652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воду питьевую жесткостью до 1 моль/м</w:t>
      </w:r>
      <w:r w:rsidRPr="007266D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129FF2AB" wp14:editId="1D2D379B">
                <wp:extent cx="104775" cy="219075"/>
                <wp:effectExtent l="0" t="0" r="0" b="0"/>
                <wp:docPr id="2" name="Прямоугольник 2" descr="ГОСТ Р 51355-99 Водки и водки особ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1WvqvUAMAAFsGAAAOAAAAAAAAAAAAAAAAAC4C&#10;AABkcnMvZTJvRG9jLnhtbFBLAQItABQABgAIAAAAIQASuwWb3AAAAAMBAAAPAAAAAAAAAAAAAAAA&#10;AKo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7266D5">
        <w:rPr>
          <w:rFonts w:ascii="Times New Roman" w:hAnsi="Times New Roman" w:cs="Times New Roman"/>
          <w:sz w:val="24"/>
          <w:szCs w:val="24"/>
        </w:rPr>
        <w:t xml:space="preserve"> для естественной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неумягченной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 xml:space="preserve"> воды и до 0,2 моль/м</w:t>
      </w:r>
      <w:r w:rsidRPr="007266D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ABAF299" wp14:editId="20F9C7C0">
                <wp:extent cx="104775" cy="219075"/>
                <wp:effectExtent l="0" t="0" r="0" b="0"/>
                <wp:docPr id="1" name="Прямоугольник 1" descr="ГОСТ Р 51355-99 Водки и водки особ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51355-99 Водки и водки особые. Общие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EA+uG1PAwAAWwYAAA4AAAAAAAAAAAAAAAAALgIA&#10;AGRycy9lMm9Eb2MueG1sUEsBAi0AFAAGAAgAAAAhABK7BZvcAAAAAw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7266D5">
        <w:rPr>
          <w:rFonts w:ascii="Times New Roman" w:hAnsi="Times New Roman" w:cs="Times New Roman"/>
          <w:sz w:val="24"/>
          <w:szCs w:val="24"/>
        </w:rPr>
        <w:t> для исправленной, в том числе умягченной воды, и рН от 5,5 до 7,8 [</w:t>
      </w:r>
      <w:hyperlink r:id="rId4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];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уголь активный древесный дробленый марок БАУ-А и ДАК по </w:t>
      </w:r>
      <w:hyperlink r:id="rId4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6217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 марки КАУ-В [3];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- сахар-рафинад и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сахар-песок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 xml:space="preserve"> рафинированный по </w:t>
      </w:r>
      <w:hyperlink r:id="rId4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натрий двууглекислый по </w:t>
      </w:r>
      <w:hyperlink r:id="rId4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2156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кислоту уксусную лесохимическую по </w:t>
      </w:r>
      <w:hyperlink r:id="rId5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6968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кислоту уксусную по </w:t>
      </w:r>
      <w:hyperlink r:id="rId5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кислоту лимонную пищевую по </w:t>
      </w:r>
      <w:hyperlink r:id="rId5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908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кислоту соляную по </w:t>
      </w:r>
      <w:hyperlink r:id="rId5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3118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кислоту молочную пищевую по </w:t>
      </w:r>
      <w:hyperlink r:id="rId5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490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соль поваренную пищевую по </w:t>
      </w:r>
      <w:hyperlink r:id="rId5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51574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</w:r>
      <w:r w:rsidRPr="007266D5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калий марганцовокислый по </w:t>
      </w:r>
      <w:hyperlink r:id="rId5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20490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молоко сухое обезжиренное по </w:t>
      </w:r>
      <w:hyperlink r:id="rId5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10970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глицерин дистиллированный по </w:t>
      </w:r>
      <w:hyperlink r:id="rId5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6824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крахмал картофельный по </w:t>
      </w:r>
      <w:hyperlink r:id="rId5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7699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мед натуральный по </w:t>
      </w:r>
      <w:hyperlink r:id="rId6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19792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картон фильтровальный по </w:t>
      </w:r>
      <w:hyperlink r:id="rId6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12290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- ткани хлопчатобумажные и смешанные суровые фильтровальные по </w:t>
      </w:r>
      <w:hyperlink r:id="rId6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332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-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ароматные спирты и настои, получаемые из ароматического растительного сырья и ректификованного спирта высшей очистки в соответствии с производственным технологическим регламентом на производство водок и ликероводочных изделий;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 - эфирные масла, </w:t>
      </w:r>
      <w:proofErr w:type="spellStart"/>
      <w:r w:rsidRPr="007266D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>, пищевые добавки и другие виды пищевых продуктов и материалов, разрешенные к применению в пищевой промышленности в установленном порядке.</w:t>
      </w:r>
      <w:r w:rsidRPr="007266D5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4.4 Упаковка, маркировка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Упаковка, маркировка по </w:t>
      </w:r>
      <w:hyperlink r:id="rId6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52194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 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4.3, 4.4 (Измененная редакция, </w:t>
      </w:r>
      <w:hyperlink r:id="rId6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r w:rsidRPr="007266D5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5 Правила приемки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5.1 Правила приемки - по </w:t>
      </w:r>
      <w:hyperlink r:id="rId6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5363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 xml:space="preserve">     5.2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t xml:space="preserve"> содержанием токсичных элементов и радионуклидов в водках и особых водках осуществляют с периодичностью, установленной предприятием-изготовителем в установленном порядке.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(Измененная редакция, </w:t>
      </w:r>
      <w:hyperlink r:id="rId6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6 Методы анализа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6.1 Отбор проб - по </w:t>
      </w:r>
      <w:hyperlink r:id="rId6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5363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6.2 Методы анализа крепости, щелочности - по </w:t>
      </w:r>
      <w:hyperlink r:id="rId6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5363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6.3 Газохроматографический метод анализа альдегидов, сивушного масла, сложных эфиров, метилового спирта - по </w:t>
      </w:r>
      <w:hyperlink r:id="rId6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51698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lastRenderedPageBreak/>
        <w:t>     6.4 Определение массовой концентрации кислот в пересчете на лимонную - по </w:t>
      </w:r>
      <w:hyperlink r:id="rId7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51135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6.5 Подготовка проб для определения токсичных элементов - по </w:t>
      </w:r>
      <w:hyperlink r:id="rId7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26929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6.6 Определение содержания токсичных элементов - по </w:t>
      </w:r>
      <w:hyperlink r:id="rId7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26927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 </w:t>
      </w:r>
      <w:hyperlink r:id="rId73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26930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 </w:t>
      </w:r>
      <w:hyperlink r:id="rId74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26932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 </w:t>
      </w:r>
      <w:hyperlink r:id="rId75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26933</w:t>
        </w:r>
      </w:hyperlink>
      <w:r w:rsidRPr="007266D5">
        <w:rPr>
          <w:rFonts w:ascii="Times New Roman" w:hAnsi="Times New Roman" w:cs="Times New Roman"/>
          <w:sz w:val="24"/>
          <w:szCs w:val="24"/>
        </w:rPr>
        <w:t>, </w:t>
      </w:r>
      <w:hyperlink r:id="rId76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ГОСТ 30178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 Радионуклиды определяют по методикам, утвержденным в установленном порядке.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(Измененная редакция, </w:t>
      </w:r>
      <w:hyperlink r:id="rId77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r w:rsidRPr="007266D5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7 Транспортирование и хранение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7.1 Транспортирование и хранение водок и особых водок - по </w:t>
      </w:r>
      <w:hyperlink r:id="rId78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52194</w:t>
        </w:r>
      </w:hyperlink>
      <w:r w:rsidRPr="007266D5">
        <w:rPr>
          <w:rFonts w:ascii="Times New Roman" w:hAnsi="Times New Roman" w:cs="Times New Roman"/>
          <w:sz w:val="24"/>
          <w:szCs w:val="24"/>
        </w:rPr>
        <w:t>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(Измененная редакция, </w:t>
      </w:r>
      <w:hyperlink r:id="rId79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Изм.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r w:rsidRPr="007266D5">
        <w:rPr>
          <w:rFonts w:ascii="Times New Roman" w:hAnsi="Times New Roman" w:cs="Times New Roman"/>
          <w:sz w:val="24"/>
          <w:szCs w:val="24"/>
        </w:rPr>
        <w:br/>
        <w:t>  </w:t>
      </w:r>
      <w:proofErr w:type="gramEnd"/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ПРИЛОЖЕНИЕ А (справочное). Библиография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       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ПРИЛОЖЕНИЕ А</w:t>
      </w:r>
      <w:r w:rsidRPr="007266D5">
        <w:rPr>
          <w:rFonts w:ascii="Times New Roman" w:hAnsi="Times New Roman" w:cs="Times New Roman"/>
          <w:sz w:val="24"/>
          <w:szCs w:val="24"/>
        </w:rPr>
        <w:br/>
        <w:t>(справочное)</w:t>
      </w:r>
      <w:r w:rsidRPr="007266D5">
        <w:rPr>
          <w:rFonts w:ascii="Times New Roman" w:hAnsi="Times New Roman" w:cs="Times New Roman"/>
          <w:sz w:val="24"/>
          <w:szCs w:val="24"/>
        </w:rPr>
        <w:br/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t>Библиография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66D5">
        <w:rPr>
          <w:rFonts w:ascii="Times New Roman" w:hAnsi="Times New Roman" w:cs="Times New Roman"/>
          <w:sz w:val="24"/>
          <w:szCs w:val="24"/>
        </w:rPr>
        <w:br/>
        <w:t>        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[1] </w:t>
      </w:r>
      <w:hyperlink r:id="rId80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СанПиН 2.3.2.1078-01 Гигиенические требования безопасности и пищевой ценности пищевых продуктов</w:t>
        </w:r>
      </w:hyperlink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[2] </w:t>
      </w:r>
      <w:hyperlink r:id="rId81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СанПиН 2.1.4.1074-01 Питьевая вода. Гигиенические требования к качеству воды централизованных систем питьевого водоснабжения. Контроль качества</w:t>
        </w:r>
      </w:hyperlink>
      <w:r w:rsidRPr="007266D5">
        <w:rPr>
          <w:rFonts w:ascii="Times New Roman" w:hAnsi="Times New Roman" w:cs="Times New Roman"/>
          <w:sz w:val="24"/>
          <w:szCs w:val="24"/>
        </w:rPr>
        <w:t>".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 xml:space="preserve">     [3] ТУ 6-00209591-458-97 Уголь активный КАУ-В. </w:t>
      </w:r>
      <w:proofErr w:type="gramStart"/>
      <w:r w:rsidRPr="007266D5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(Измененная редакция, </w:t>
      </w:r>
      <w:hyperlink r:id="rId82" w:history="1"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Изм.</w:t>
        </w:r>
        <w:proofErr w:type="gramEnd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66D5">
          <w:rPr>
            <w:rStyle w:val="a3"/>
            <w:rFonts w:ascii="Times New Roman" w:hAnsi="Times New Roman" w:cs="Times New Roman"/>
            <w:sz w:val="24"/>
            <w:szCs w:val="24"/>
          </w:rPr>
          <w:t>N 1</w:t>
        </w:r>
      </w:hyperlink>
      <w:r w:rsidRPr="007266D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Текст документа сверен по:</w:t>
      </w:r>
      <w:r w:rsidRPr="007266D5">
        <w:rPr>
          <w:rFonts w:ascii="Times New Roman" w:hAnsi="Times New Roman" w:cs="Times New Roman"/>
          <w:sz w:val="24"/>
          <w:szCs w:val="24"/>
        </w:rPr>
        <w:br/>
        <w:t>официальное издание</w:t>
      </w:r>
      <w:r w:rsidRPr="007266D5">
        <w:rPr>
          <w:rFonts w:ascii="Times New Roman" w:hAnsi="Times New Roman" w:cs="Times New Roman"/>
          <w:sz w:val="24"/>
          <w:szCs w:val="24"/>
        </w:rPr>
        <w:br/>
        <w:t>М.: ИПК Издательство стандартов, 2000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     </w:t>
      </w:r>
      <w:r w:rsidRPr="007266D5">
        <w:rPr>
          <w:rFonts w:ascii="Times New Roman" w:hAnsi="Times New Roman" w:cs="Times New Roman"/>
          <w:sz w:val="24"/>
          <w:szCs w:val="24"/>
        </w:rPr>
        <w:br/>
        <w:t>Юридическим бюро "Кодекс" в</w:t>
      </w:r>
      <w:r w:rsidRPr="007266D5">
        <w:rPr>
          <w:rFonts w:ascii="Times New Roman" w:hAnsi="Times New Roman" w:cs="Times New Roman"/>
          <w:sz w:val="24"/>
          <w:szCs w:val="24"/>
        </w:rPr>
        <w:br/>
        <w:t>текст документа внесено Изменение N 1,  </w:t>
      </w:r>
      <w:r w:rsidRPr="007266D5">
        <w:rPr>
          <w:rFonts w:ascii="Times New Roman" w:hAnsi="Times New Roman" w:cs="Times New Roman"/>
          <w:sz w:val="24"/>
          <w:szCs w:val="24"/>
        </w:rPr>
        <w:br/>
        <w:t>утвержденное Приказом </w:t>
      </w:r>
    </w:p>
    <w:p w:rsidR="007266D5" w:rsidRPr="007266D5" w:rsidRDefault="007266D5" w:rsidP="007266D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266D5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7266D5">
        <w:rPr>
          <w:rFonts w:ascii="Times New Roman" w:hAnsi="Times New Roman" w:cs="Times New Roman"/>
          <w:sz w:val="24"/>
          <w:szCs w:val="24"/>
        </w:rPr>
        <w:t xml:space="preserve"> от 17.11.2005 N 290-ст </w:t>
      </w:r>
    </w:p>
    <w:p w:rsidR="00F47E21" w:rsidRPr="007266D5" w:rsidRDefault="00F47E21" w:rsidP="007266D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47E21" w:rsidRPr="0072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D5"/>
    <w:rsid w:val="007266D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6D5"/>
  </w:style>
  <w:style w:type="character" w:styleId="a3">
    <w:name w:val="Hyperlink"/>
    <w:basedOn w:val="a0"/>
    <w:uiPriority w:val="99"/>
    <w:unhideWhenUsed/>
    <w:rsid w:val="00726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6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6D5"/>
  </w:style>
  <w:style w:type="character" w:styleId="a3">
    <w:name w:val="Hyperlink"/>
    <w:basedOn w:val="a0"/>
    <w:uiPriority w:val="99"/>
    <w:unhideWhenUsed/>
    <w:rsid w:val="00726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8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5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3053" TargetMode="External"/><Relationship Id="rId18" Type="http://schemas.openxmlformats.org/officeDocument/2006/relationships/hyperlink" Target="http://docs.cntd.ru/document/1200022439" TargetMode="External"/><Relationship Id="rId26" Type="http://schemas.openxmlformats.org/officeDocument/2006/relationships/hyperlink" Target="http://docs.cntd.ru/document/1200021123" TargetMode="External"/><Relationship Id="rId39" Type="http://schemas.openxmlformats.org/officeDocument/2006/relationships/hyperlink" Target="http://docs.cntd.ru/document/1200017902" TargetMode="External"/><Relationship Id="rId21" Type="http://schemas.openxmlformats.org/officeDocument/2006/relationships/hyperlink" Target="http://docs.cntd.ru/document/1200007271" TargetMode="External"/><Relationship Id="rId34" Type="http://schemas.openxmlformats.org/officeDocument/2006/relationships/hyperlink" Target="http://docs.cntd.ru/document/1200042590" TargetMode="External"/><Relationship Id="rId42" Type="http://schemas.openxmlformats.org/officeDocument/2006/relationships/hyperlink" Target="http://docs.cntd.ru/document/1200017902" TargetMode="External"/><Relationship Id="rId47" Type="http://schemas.openxmlformats.org/officeDocument/2006/relationships/hyperlink" Target="http://docs.cntd.ru/document/1200017213" TargetMode="External"/><Relationship Id="rId50" Type="http://schemas.openxmlformats.org/officeDocument/2006/relationships/hyperlink" Target="http://docs.cntd.ru/document/1200017214" TargetMode="External"/><Relationship Id="rId55" Type="http://schemas.openxmlformats.org/officeDocument/2006/relationships/hyperlink" Target="http://docs.cntd.ru/document/1200007271" TargetMode="External"/><Relationship Id="rId63" Type="http://schemas.openxmlformats.org/officeDocument/2006/relationships/hyperlink" Target="http://docs.cntd.ru/document/1200035129" TargetMode="External"/><Relationship Id="rId68" Type="http://schemas.openxmlformats.org/officeDocument/2006/relationships/hyperlink" Target="http://docs.cntd.ru/document/1200023053" TargetMode="External"/><Relationship Id="rId76" Type="http://schemas.openxmlformats.org/officeDocument/2006/relationships/hyperlink" Target="http://docs.cntd.ru/document/120002115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1200017471" TargetMode="External"/><Relationship Id="rId71" Type="http://schemas.openxmlformats.org/officeDocument/2006/relationships/hyperlink" Target="http://docs.cntd.ru/document/12000211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22094" TargetMode="External"/><Relationship Id="rId29" Type="http://schemas.openxmlformats.org/officeDocument/2006/relationships/hyperlink" Target="http://docs.cntd.ru/document/1200021152" TargetMode="External"/><Relationship Id="rId11" Type="http://schemas.openxmlformats.org/officeDocument/2006/relationships/hyperlink" Target="http://docs.cntd.ru/document/1200019010" TargetMode="External"/><Relationship Id="rId24" Type="http://schemas.openxmlformats.org/officeDocument/2006/relationships/hyperlink" Target="http://docs.cntd.ru/document/1200021114" TargetMode="External"/><Relationship Id="rId32" Type="http://schemas.openxmlformats.org/officeDocument/2006/relationships/hyperlink" Target="http://docs.cntd.ru/document/1200035354" TargetMode="External"/><Relationship Id="rId37" Type="http://schemas.openxmlformats.org/officeDocument/2006/relationships/hyperlink" Target="http://docs.cntd.ru/document/1200023053" TargetMode="External"/><Relationship Id="rId40" Type="http://schemas.openxmlformats.org/officeDocument/2006/relationships/hyperlink" Target="http://docs.cntd.ru/document/1200017902" TargetMode="External"/><Relationship Id="rId45" Type="http://schemas.openxmlformats.org/officeDocument/2006/relationships/hyperlink" Target="http://docs.cntd.ru/document/1200006989" TargetMode="External"/><Relationship Id="rId53" Type="http://schemas.openxmlformats.org/officeDocument/2006/relationships/hyperlink" Target="http://docs.cntd.ru/document/1200017281" TargetMode="External"/><Relationship Id="rId58" Type="http://schemas.openxmlformats.org/officeDocument/2006/relationships/hyperlink" Target="http://docs.cntd.ru/document/1200022094" TargetMode="External"/><Relationship Id="rId66" Type="http://schemas.openxmlformats.org/officeDocument/2006/relationships/hyperlink" Target="http://docs.cntd.ru/document/1200042590" TargetMode="External"/><Relationship Id="rId74" Type="http://schemas.openxmlformats.org/officeDocument/2006/relationships/hyperlink" Target="http://docs.cntd.ru/document/1200021129" TargetMode="External"/><Relationship Id="rId79" Type="http://schemas.openxmlformats.org/officeDocument/2006/relationships/hyperlink" Target="http://docs.cntd.ru/document/1200042590" TargetMode="External"/><Relationship Id="rId5" Type="http://schemas.openxmlformats.org/officeDocument/2006/relationships/hyperlink" Target="http://docs.cntd.ru/document/1200042590" TargetMode="External"/><Relationship Id="rId61" Type="http://schemas.openxmlformats.org/officeDocument/2006/relationships/hyperlink" Target="http://docs.cntd.ru/document/1200018540" TargetMode="External"/><Relationship Id="rId82" Type="http://schemas.openxmlformats.org/officeDocument/2006/relationships/hyperlink" Target="http://docs.cntd.ru/document/1200042590" TargetMode="External"/><Relationship Id="rId10" Type="http://schemas.openxmlformats.org/officeDocument/2006/relationships/hyperlink" Target="http://docs.cntd.ru/document/1200037682" TargetMode="External"/><Relationship Id="rId19" Type="http://schemas.openxmlformats.org/officeDocument/2006/relationships/hyperlink" Target="http://docs.cntd.ru/document/1200021574" TargetMode="External"/><Relationship Id="rId31" Type="http://schemas.openxmlformats.org/officeDocument/2006/relationships/hyperlink" Target="http://docs.cntd.ru/document/1200028207" TargetMode="External"/><Relationship Id="rId44" Type="http://schemas.openxmlformats.org/officeDocument/2006/relationships/hyperlink" Target="http://docs.cntd.ru/document/901806306" TargetMode="External"/><Relationship Id="rId52" Type="http://schemas.openxmlformats.org/officeDocument/2006/relationships/hyperlink" Target="http://docs.cntd.ru/document/1200037682" TargetMode="External"/><Relationship Id="rId60" Type="http://schemas.openxmlformats.org/officeDocument/2006/relationships/hyperlink" Target="http://docs.cntd.ru/document/1200026588" TargetMode="External"/><Relationship Id="rId65" Type="http://schemas.openxmlformats.org/officeDocument/2006/relationships/hyperlink" Target="http://docs.cntd.ru/document/1200023053" TargetMode="External"/><Relationship Id="rId73" Type="http://schemas.openxmlformats.org/officeDocument/2006/relationships/hyperlink" Target="http://docs.cntd.ru/document/1200021123" TargetMode="External"/><Relationship Id="rId78" Type="http://schemas.openxmlformats.org/officeDocument/2006/relationships/hyperlink" Target="http://docs.cntd.ru/document/1200035129" TargetMode="External"/><Relationship Id="rId81" Type="http://schemas.openxmlformats.org/officeDocument/2006/relationships/hyperlink" Target="http://docs.cntd.ru/document/901798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3145" TargetMode="External"/><Relationship Id="rId14" Type="http://schemas.openxmlformats.org/officeDocument/2006/relationships/hyperlink" Target="http://docs.cntd.ru/document/1200006989" TargetMode="External"/><Relationship Id="rId22" Type="http://schemas.openxmlformats.org/officeDocument/2006/relationships/hyperlink" Target="http://docs.cntd.ru/document/1200026588" TargetMode="External"/><Relationship Id="rId27" Type="http://schemas.openxmlformats.org/officeDocument/2006/relationships/hyperlink" Target="http://docs.cntd.ru/document/1200021129" TargetMode="External"/><Relationship Id="rId30" Type="http://schemas.openxmlformats.org/officeDocument/2006/relationships/hyperlink" Target="http://docs.cntd.ru/document/1200017902" TargetMode="External"/><Relationship Id="rId35" Type="http://schemas.openxmlformats.org/officeDocument/2006/relationships/hyperlink" Target="http://docs.cntd.ru/document/1200035354" TargetMode="External"/><Relationship Id="rId43" Type="http://schemas.openxmlformats.org/officeDocument/2006/relationships/hyperlink" Target="http://docs.cntd.ru/document/1200042590" TargetMode="External"/><Relationship Id="rId48" Type="http://schemas.openxmlformats.org/officeDocument/2006/relationships/hyperlink" Target="http://docs.cntd.ru/document/1200022415" TargetMode="External"/><Relationship Id="rId56" Type="http://schemas.openxmlformats.org/officeDocument/2006/relationships/hyperlink" Target="http://docs.cntd.ru/document/1200017443" TargetMode="External"/><Relationship Id="rId64" Type="http://schemas.openxmlformats.org/officeDocument/2006/relationships/hyperlink" Target="http://docs.cntd.ru/document/1200042590" TargetMode="External"/><Relationship Id="rId69" Type="http://schemas.openxmlformats.org/officeDocument/2006/relationships/hyperlink" Target="http://docs.cntd.ru/document/1200017902" TargetMode="External"/><Relationship Id="rId77" Type="http://schemas.openxmlformats.org/officeDocument/2006/relationships/hyperlink" Target="http://docs.cntd.ru/document/1200042590" TargetMode="External"/><Relationship Id="rId8" Type="http://schemas.openxmlformats.org/officeDocument/2006/relationships/hyperlink" Target="http://docs.cntd.ru/document/1200020078" TargetMode="External"/><Relationship Id="rId51" Type="http://schemas.openxmlformats.org/officeDocument/2006/relationships/hyperlink" Target="http://docs.cntd.ru/document/1200017471" TargetMode="External"/><Relationship Id="rId72" Type="http://schemas.openxmlformats.org/officeDocument/2006/relationships/hyperlink" Target="http://docs.cntd.ru/document/1200021114" TargetMode="External"/><Relationship Id="rId80" Type="http://schemas.openxmlformats.org/officeDocument/2006/relationships/hyperlink" Target="http://docs.cntd.ru/document/9018063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17281" TargetMode="External"/><Relationship Id="rId17" Type="http://schemas.openxmlformats.org/officeDocument/2006/relationships/hyperlink" Target="http://docs.cntd.ru/document/1200017214" TargetMode="External"/><Relationship Id="rId25" Type="http://schemas.openxmlformats.org/officeDocument/2006/relationships/hyperlink" Target="http://docs.cntd.ru/document/1200021120" TargetMode="External"/><Relationship Id="rId33" Type="http://schemas.openxmlformats.org/officeDocument/2006/relationships/hyperlink" Target="http://docs.cntd.ru/document/1200035129" TargetMode="External"/><Relationship Id="rId38" Type="http://schemas.openxmlformats.org/officeDocument/2006/relationships/hyperlink" Target="http://docs.cntd.ru/document/1200023053" TargetMode="External"/><Relationship Id="rId46" Type="http://schemas.openxmlformats.org/officeDocument/2006/relationships/hyperlink" Target="http://docs.cntd.ru/document/901798042" TargetMode="External"/><Relationship Id="rId59" Type="http://schemas.openxmlformats.org/officeDocument/2006/relationships/hyperlink" Target="http://docs.cntd.ru/document/1200022439" TargetMode="External"/><Relationship Id="rId67" Type="http://schemas.openxmlformats.org/officeDocument/2006/relationships/hyperlink" Target="http://docs.cntd.ru/document/1200023053" TargetMode="External"/><Relationship Id="rId20" Type="http://schemas.openxmlformats.org/officeDocument/2006/relationships/hyperlink" Target="http://docs.cntd.ru/document/1200018540" TargetMode="External"/><Relationship Id="rId41" Type="http://schemas.openxmlformats.org/officeDocument/2006/relationships/hyperlink" Target="http://docs.cntd.ru/document/1200017902" TargetMode="External"/><Relationship Id="rId54" Type="http://schemas.openxmlformats.org/officeDocument/2006/relationships/hyperlink" Target="http://docs.cntd.ru/document/1200023145" TargetMode="External"/><Relationship Id="rId62" Type="http://schemas.openxmlformats.org/officeDocument/2006/relationships/hyperlink" Target="http://docs.cntd.ru/document/1200020078" TargetMode="External"/><Relationship Id="rId70" Type="http://schemas.openxmlformats.org/officeDocument/2006/relationships/hyperlink" Target="http://docs.cntd.ru/document/1200028207" TargetMode="External"/><Relationship Id="rId75" Type="http://schemas.openxmlformats.org/officeDocument/2006/relationships/hyperlink" Target="http://docs.cntd.ru/document/1200021131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415" TargetMode="External"/><Relationship Id="rId15" Type="http://schemas.openxmlformats.org/officeDocument/2006/relationships/hyperlink" Target="http://docs.cntd.ru/document/1200017213" TargetMode="External"/><Relationship Id="rId23" Type="http://schemas.openxmlformats.org/officeDocument/2006/relationships/hyperlink" Target="http://docs.cntd.ru/document/1200017443" TargetMode="External"/><Relationship Id="rId28" Type="http://schemas.openxmlformats.org/officeDocument/2006/relationships/hyperlink" Target="http://docs.cntd.ru/document/1200021131" TargetMode="External"/><Relationship Id="rId36" Type="http://schemas.openxmlformats.org/officeDocument/2006/relationships/hyperlink" Target="http://docs.cntd.ru/document/1200042590" TargetMode="External"/><Relationship Id="rId49" Type="http://schemas.openxmlformats.org/officeDocument/2006/relationships/hyperlink" Target="http://docs.cntd.ru/document/1200019010" TargetMode="External"/><Relationship Id="rId57" Type="http://schemas.openxmlformats.org/officeDocument/2006/relationships/hyperlink" Target="http://docs.cntd.ru/document/1200021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2430</Words>
  <Characters>13853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2013-07-19T11:11:00Z</dcterms:created>
  <dcterms:modified xsi:type="dcterms:W3CDTF">2013-07-19T11:16:00Z</dcterms:modified>
</cp:coreProperties>
</file>